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B67" w:rsidRPr="00A85318" w:rsidRDefault="00B12B67" w:rsidP="00B12B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22067703"/>
      <w:bookmarkStart w:id="1" w:name="_GoBack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B12B67" w:rsidRPr="00A85318" w:rsidRDefault="00B12B67" w:rsidP="00B12B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80b49891-40ec-4ab4-8be6-8343d170ad5f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2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B12B67" w:rsidRPr="00A85318" w:rsidRDefault="00B12B67" w:rsidP="00B12B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3" w:name="9ddc25da-3cd4-4709-b96f-e9d7f0a42b45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МР "Ахтынский район"</w:t>
      </w:r>
      <w:bookmarkEnd w:id="3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A8531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B12B67" w:rsidRPr="00A85318" w:rsidRDefault="00B12B67" w:rsidP="00B12B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МКОУ "Хновская СОШ" </w:t>
      </w:r>
      <w:proofErr w:type="spellStart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им.А.Г.Алиева</w:t>
      </w:r>
      <w:proofErr w:type="spellEnd"/>
    </w:p>
    <w:p w:rsidR="00B12B67" w:rsidRPr="00A85318" w:rsidRDefault="00B12B67" w:rsidP="00B12B6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B12B67" w:rsidRPr="00A85318" w:rsidRDefault="00B12B67" w:rsidP="00B12B6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B12B67" w:rsidRPr="00A85318" w:rsidRDefault="00B12B67" w:rsidP="00B12B6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B12B67" w:rsidRPr="00A85318" w:rsidRDefault="00B12B67" w:rsidP="00B12B67">
      <w:pPr>
        <w:spacing w:after="0" w:line="240" w:lineRule="auto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12B67" w:rsidRPr="00A85318" w:rsidTr="00AF6E17">
        <w:tc>
          <w:tcPr>
            <w:tcW w:w="3114" w:type="dxa"/>
          </w:tcPr>
          <w:p w:rsidR="00B12B67" w:rsidRPr="00A85318" w:rsidRDefault="00B12B67" w:rsidP="00AF6E1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B12B67" w:rsidRPr="00A85318" w:rsidRDefault="00B12B67" w:rsidP="00AF6E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ШМО математики и физики</w:t>
            </w:r>
          </w:p>
          <w:p w:rsidR="00B12B67" w:rsidRPr="00A85318" w:rsidRDefault="00B12B67" w:rsidP="00AF6E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12B67" w:rsidRPr="00A85318" w:rsidRDefault="00B12B67" w:rsidP="00AF6E1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Асгерова</w:t>
            </w:r>
            <w:proofErr w:type="spellEnd"/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М.Ш.</w:t>
            </w:r>
          </w:p>
          <w:p w:rsidR="00B12B67" w:rsidRPr="00A85318" w:rsidRDefault="00B12B67" w:rsidP="00AF6E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августа   2023 г.</w:t>
            </w:r>
          </w:p>
          <w:p w:rsidR="00B12B67" w:rsidRPr="00A85318" w:rsidRDefault="00B12B67" w:rsidP="00AF6E1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12B67" w:rsidRPr="00A85318" w:rsidRDefault="00B12B67" w:rsidP="00AF6E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12B67" w:rsidRPr="00A85318" w:rsidRDefault="00B12B67" w:rsidP="00AF6E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B12B67" w:rsidRPr="00A85318" w:rsidRDefault="00B12B67" w:rsidP="00AF6E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12B67" w:rsidRPr="00A85318" w:rsidRDefault="00B12B67" w:rsidP="00AF6E1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Мамедагаев М.С.</w:t>
            </w:r>
          </w:p>
          <w:p w:rsidR="00B12B67" w:rsidRPr="00A85318" w:rsidRDefault="00B12B67" w:rsidP="00AF6E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«29» августа   2023 г.</w:t>
            </w:r>
          </w:p>
          <w:p w:rsidR="00B12B67" w:rsidRPr="00A85318" w:rsidRDefault="00B12B67" w:rsidP="00AF6E1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12B67" w:rsidRPr="00A85318" w:rsidRDefault="00B12B67" w:rsidP="00AF6E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B12B67" w:rsidRPr="00A85318" w:rsidRDefault="00B12B67" w:rsidP="00AF6E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МКОУ "Хновская СОШ"</w:t>
            </w:r>
          </w:p>
          <w:p w:rsidR="00B12B67" w:rsidRPr="00A85318" w:rsidRDefault="00B12B67" w:rsidP="00AF6E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12B67" w:rsidRPr="00A85318" w:rsidRDefault="00B12B67" w:rsidP="00AF6E1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Сулейманов М.С.</w:t>
            </w:r>
          </w:p>
          <w:p w:rsidR="00B12B67" w:rsidRPr="00A85318" w:rsidRDefault="00B12B67" w:rsidP="00AF6E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«30» августа   2023 г.</w:t>
            </w:r>
          </w:p>
          <w:p w:rsidR="00B12B67" w:rsidRPr="00A85318" w:rsidRDefault="00B12B67" w:rsidP="00AF6E1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12B67" w:rsidRPr="00A85318" w:rsidRDefault="00B12B67" w:rsidP="00B12B6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B12B67" w:rsidRPr="00A85318" w:rsidRDefault="00B12B67" w:rsidP="00B12B67">
      <w:pPr>
        <w:spacing w:after="0" w:line="240" w:lineRule="auto"/>
        <w:ind w:left="120"/>
        <w:rPr>
          <w:sz w:val="24"/>
          <w:szCs w:val="24"/>
          <w:lang w:val="ru-RU"/>
        </w:rPr>
      </w:pPr>
      <w:r w:rsidRPr="00A85318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B12B67" w:rsidRPr="00A85318" w:rsidRDefault="00B12B67" w:rsidP="00B12B6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B12B67" w:rsidRPr="00A85318" w:rsidRDefault="00B12B67" w:rsidP="00B12B6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B12B67" w:rsidRPr="00A85318" w:rsidRDefault="00B12B67" w:rsidP="00B12B6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B12B67" w:rsidRPr="007B701F" w:rsidRDefault="00B12B67" w:rsidP="00B12B67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  <w:r w:rsidRPr="007B701F">
        <w:rPr>
          <w:rFonts w:ascii="Times New Roman" w:hAnsi="Times New Roman"/>
          <w:b/>
          <w:color w:val="000000"/>
          <w:sz w:val="32"/>
          <w:szCs w:val="32"/>
          <w:lang w:val="ru-RU"/>
        </w:rPr>
        <w:t>РАБОЧАЯ ПРОГРАММА</w:t>
      </w:r>
    </w:p>
    <w:p w:rsidR="00B12B67" w:rsidRPr="007B701F" w:rsidRDefault="00B12B67" w:rsidP="00B12B67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  <w:r w:rsidRPr="007B701F">
        <w:rPr>
          <w:rFonts w:ascii="Times New Roman" w:hAnsi="Times New Roman"/>
          <w:color w:val="000000"/>
          <w:sz w:val="32"/>
          <w:szCs w:val="32"/>
          <w:lang w:val="ru-RU"/>
        </w:rPr>
        <w:t>(</w:t>
      </w:r>
      <w:r w:rsidRPr="007B701F">
        <w:rPr>
          <w:rFonts w:ascii="Times New Roman" w:hAnsi="Times New Roman"/>
          <w:color w:val="000000"/>
          <w:sz w:val="32"/>
          <w:szCs w:val="32"/>
        </w:rPr>
        <w:t>ID</w:t>
      </w:r>
      <w:r>
        <w:rPr>
          <w:rFonts w:ascii="Times New Roman" w:hAnsi="Times New Roman"/>
          <w:color w:val="000000"/>
          <w:sz w:val="32"/>
          <w:szCs w:val="32"/>
          <w:lang w:val="ru-RU"/>
        </w:rPr>
        <w:t xml:space="preserve"> 2938161</w:t>
      </w:r>
      <w:r w:rsidRPr="007B701F">
        <w:rPr>
          <w:rFonts w:ascii="Times New Roman" w:hAnsi="Times New Roman"/>
          <w:color w:val="000000"/>
          <w:sz w:val="32"/>
          <w:szCs w:val="32"/>
          <w:lang w:val="ru-RU"/>
        </w:rPr>
        <w:t>)</w:t>
      </w:r>
    </w:p>
    <w:p w:rsidR="00B12B67" w:rsidRPr="007B701F" w:rsidRDefault="00B12B67" w:rsidP="00B12B67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</w:p>
    <w:p w:rsidR="00B12B67" w:rsidRPr="007B701F" w:rsidRDefault="00B12B67" w:rsidP="00B12B67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  <w:r w:rsidRPr="007B701F">
        <w:rPr>
          <w:rFonts w:ascii="Times New Roman" w:hAnsi="Times New Roman"/>
          <w:b/>
          <w:color w:val="000000"/>
          <w:sz w:val="32"/>
          <w:szCs w:val="32"/>
          <w:lang w:val="ru-RU"/>
        </w:rPr>
        <w:t>учебного предмета «Физика. Базовый уровень»</w:t>
      </w:r>
    </w:p>
    <w:p w:rsidR="00B12B67" w:rsidRPr="007B701F" w:rsidRDefault="00B12B67" w:rsidP="00B12B67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  <w:r>
        <w:rPr>
          <w:rFonts w:ascii="Times New Roman" w:hAnsi="Times New Roman"/>
          <w:color w:val="000000"/>
          <w:sz w:val="32"/>
          <w:szCs w:val="32"/>
          <w:lang w:val="ru-RU"/>
        </w:rPr>
        <w:t>для обучающихся 10-11</w:t>
      </w:r>
      <w:r w:rsidRPr="007B701F">
        <w:rPr>
          <w:rFonts w:ascii="Times New Roman" w:hAnsi="Times New Roman"/>
          <w:color w:val="000000"/>
          <w:sz w:val="32"/>
          <w:szCs w:val="32"/>
          <w:lang w:val="ru-RU"/>
        </w:rPr>
        <w:t xml:space="preserve"> классов </w:t>
      </w:r>
    </w:p>
    <w:p w:rsidR="00B12B67" w:rsidRPr="007B701F" w:rsidRDefault="00B12B67" w:rsidP="00B12B67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</w:p>
    <w:p w:rsidR="00B12B67" w:rsidRPr="007B701F" w:rsidRDefault="00B12B67" w:rsidP="00B12B67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</w:p>
    <w:p w:rsidR="00B12B67" w:rsidRPr="00A85318" w:rsidRDefault="00B12B67" w:rsidP="00B12B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B12B67" w:rsidRPr="00A85318" w:rsidRDefault="00B12B67" w:rsidP="00B12B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B12B67" w:rsidRPr="00A85318" w:rsidRDefault="00B12B67" w:rsidP="00B12B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B12B67" w:rsidRPr="00A85318" w:rsidRDefault="00B12B67" w:rsidP="00B12B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B12B67" w:rsidRPr="00A85318" w:rsidRDefault="00B12B67" w:rsidP="00B12B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B12B67" w:rsidRPr="00A85318" w:rsidRDefault="00B12B67" w:rsidP="00B12B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B12B67" w:rsidRDefault="00B12B67" w:rsidP="00B12B67">
      <w:pPr>
        <w:spacing w:after="0" w:line="240" w:lineRule="auto"/>
        <w:ind w:left="120"/>
        <w:jc w:val="right"/>
        <w:rPr>
          <w:rFonts w:asciiTheme="majorBidi" w:hAnsiTheme="majorBidi" w:cstheme="majorBidi"/>
          <w:sz w:val="24"/>
          <w:szCs w:val="24"/>
          <w:lang w:val="ru-RU"/>
        </w:rPr>
      </w:pPr>
      <w:r w:rsidRPr="007B701F">
        <w:rPr>
          <w:rFonts w:asciiTheme="majorBidi" w:hAnsiTheme="majorBidi" w:cstheme="majorBidi"/>
          <w:sz w:val="24"/>
          <w:szCs w:val="24"/>
          <w:lang w:val="ru-RU"/>
        </w:rPr>
        <w:t xml:space="preserve">                     Учитель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 физики и информатики                 </w:t>
      </w:r>
    </w:p>
    <w:p w:rsidR="00B12B67" w:rsidRPr="007B701F" w:rsidRDefault="00B12B67" w:rsidP="00B12B67">
      <w:pPr>
        <w:spacing w:after="0" w:line="240" w:lineRule="auto"/>
        <w:ind w:left="120"/>
        <w:jc w:val="right"/>
        <w:rPr>
          <w:rFonts w:asciiTheme="majorBidi" w:hAnsiTheme="majorBidi" w:cstheme="majorBidi"/>
          <w:sz w:val="24"/>
          <w:szCs w:val="24"/>
          <w:lang w:val="ru-RU"/>
        </w:rPr>
      </w:pPr>
      <w:r w:rsidRPr="007B701F">
        <w:rPr>
          <w:rFonts w:asciiTheme="majorBidi" w:hAnsiTheme="majorBidi" w:cstheme="majorBidi"/>
          <w:sz w:val="24"/>
          <w:szCs w:val="24"/>
          <w:lang w:val="ru-RU"/>
        </w:rPr>
        <w:t xml:space="preserve"> Мамедагаев Мирза Сулейманович</w:t>
      </w:r>
    </w:p>
    <w:p w:rsidR="00B12B67" w:rsidRPr="007B701F" w:rsidRDefault="00B12B67" w:rsidP="00B12B67">
      <w:pPr>
        <w:spacing w:after="0" w:line="240" w:lineRule="auto"/>
        <w:ind w:left="120"/>
        <w:jc w:val="right"/>
        <w:rPr>
          <w:rFonts w:asciiTheme="majorBidi" w:hAnsiTheme="majorBidi" w:cstheme="majorBidi"/>
          <w:sz w:val="24"/>
          <w:szCs w:val="24"/>
          <w:lang w:val="ru-RU"/>
        </w:rPr>
      </w:pPr>
    </w:p>
    <w:p w:rsidR="00B12B67" w:rsidRPr="00A85318" w:rsidRDefault="00B12B67" w:rsidP="00B12B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B12B67" w:rsidRPr="00A85318" w:rsidRDefault="00B12B67" w:rsidP="00B12B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B12B67" w:rsidRPr="00A85318" w:rsidRDefault="00B12B67" w:rsidP="00B12B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B12B67" w:rsidRPr="00A85318" w:rsidRDefault="00B12B67" w:rsidP="00B12B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B12B67" w:rsidRPr="00A85318" w:rsidRDefault="00B12B67" w:rsidP="00B12B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B12B67" w:rsidRPr="00A85318" w:rsidRDefault="00B12B67" w:rsidP="00B12B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B12B67" w:rsidRPr="00A85318" w:rsidRDefault="00B12B67" w:rsidP="00B12B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B12B67" w:rsidRPr="00A85318" w:rsidRDefault="00B12B67" w:rsidP="00B12B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B12B67" w:rsidRPr="00A85318" w:rsidRDefault="00B12B67" w:rsidP="00B12B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B12B67" w:rsidRPr="00A85318" w:rsidRDefault="00B12B67" w:rsidP="00B12B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B12B67" w:rsidRPr="00A85318" w:rsidRDefault="00B12B67" w:rsidP="00B12B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A8531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4" w:name="86e18b3c-35f3-4b4e-b4f2-8d25001e58d1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село Хнов</w:t>
      </w:r>
      <w:bookmarkEnd w:id="4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c1839617-66db-4450-acc5-76a3deaf668e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5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A8531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bookmarkEnd w:id="1"/>
    <w:p w:rsidR="00127BDD" w:rsidRPr="00C44A92" w:rsidRDefault="00127BDD">
      <w:pPr>
        <w:rPr>
          <w:lang w:val="ru-RU"/>
        </w:rPr>
        <w:sectPr w:rsidR="00127BDD" w:rsidRPr="00C44A92" w:rsidSect="00B12B67">
          <w:pgSz w:w="11906" w:h="16383"/>
          <w:pgMar w:top="1134" w:right="850" w:bottom="1134" w:left="1701" w:header="720" w:footer="720" w:gutter="0"/>
          <w:pgBorders w:display="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127BDD" w:rsidRPr="00B12B67" w:rsidRDefault="00C44A92" w:rsidP="005E071F">
      <w:pPr>
        <w:spacing w:after="0" w:line="240" w:lineRule="auto"/>
        <w:ind w:left="120"/>
        <w:jc w:val="center"/>
        <w:rPr>
          <w:rFonts w:asciiTheme="majorBidi" w:hAnsiTheme="majorBidi" w:cstheme="majorBidi"/>
          <w:sz w:val="24"/>
          <w:szCs w:val="24"/>
          <w:lang w:val="ru-RU"/>
        </w:rPr>
      </w:pPr>
      <w:bookmarkStart w:id="6" w:name="block-22067699"/>
      <w:bookmarkEnd w:id="0"/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27BDD" w:rsidRPr="00B12B67" w:rsidRDefault="00127BDD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деятельностного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подхода. Программа по физике соответствует требованиям ФГОС СОО к планируемым личностным, предметным и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метапредметным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результатам обучения, а также учитывает необходимость реализации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межпредметных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связей физики с естественно-научными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метапредметные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, предметные (на базовом уровне).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</w:rPr>
        <w:t>Программа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</w:rPr>
        <w:t>по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</w:rPr>
        <w:t>физике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</w:rPr>
        <w:t>включает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</w:rPr>
        <w:t>:</w:t>
      </w:r>
    </w:p>
    <w:p w:rsidR="00127BDD" w:rsidRPr="00B12B67" w:rsidRDefault="00C44A92" w:rsidP="00B12B67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127BDD" w:rsidRPr="00B12B67" w:rsidRDefault="00C44A92" w:rsidP="00B12B67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содержание учебного предмета «Физика» по годам обучения.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умений применять научный метод познания при выполнении ими учебных исследований.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Идея целостности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Идея генерализации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 xml:space="preserve">Идея </w:t>
      </w:r>
      <w:proofErr w:type="spellStart"/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гуманитаризации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Идея прикладной направленности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 xml:space="preserve">Идея </w:t>
      </w:r>
      <w:proofErr w:type="spellStart"/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экологизации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естественно-научных явлений и процессов).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Системно-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деятельностный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Основными целями изучения физики в общем образовании являются: </w:t>
      </w:r>
    </w:p>
    <w:p w:rsidR="00127BDD" w:rsidRPr="00B12B67" w:rsidRDefault="00C44A92" w:rsidP="00B12B67">
      <w:pPr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127BDD" w:rsidRPr="00B12B67" w:rsidRDefault="00C44A92" w:rsidP="00B12B67">
      <w:pPr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127BDD" w:rsidRPr="00B12B67" w:rsidRDefault="00C44A92" w:rsidP="00B12B67">
      <w:pPr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127BDD" w:rsidRPr="00B12B67" w:rsidRDefault="00C44A92" w:rsidP="00B12B67">
      <w:pPr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127BDD" w:rsidRPr="00B12B67" w:rsidRDefault="00C44A92" w:rsidP="00B12B67">
      <w:pPr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формирование представлений о роли физики для развития других естественных наук, техники и технологий.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127BDD" w:rsidRPr="00B12B67" w:rsidRDefault="00C44A92" w:rsidP="00B12B67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127BDD" w:rsidRPr="00B12B67" w:rsidRDefault="00C44A92" w:rsidP="00B12B67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127BDD" w:rsidRPr="00B12B67" w:rsidRDefault="00C44A92" w:rsidP="00B12B67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127BDD" w:rsidRPr="00B12B67" w:rsidRDefault="00C44A92" w:rsidP="00B12B67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:rsidR="00127BDD" w:rsidRPr="00B12B67" w:rsidRDefault="00C44A92" w:rsidP="00B12B67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127BDD" w:rsidRPr="00B12B67" w:rsidRDefault="00C44A92" w:rsidP="00B12B67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создание условий для развития умений проектно-исследовательской, творческой деятельности.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‌</w:t>
      </w:r>
      <w:bookmarkStart w:id="7" w:name="490f2411-5974-435e-ac25-4fd30bd3d382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неделю).</w:t>
      </w:r>
      <w:bookmarkEnd w:id="7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‌‌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127BDD" w:rsidRPr="00B12B67" w:rsidRDefault="00127BDD" w:rsidP="00B12B67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  <w:sectPr w:rsidR="00127BDD" w:rsidRPr="00B12B67" w:rsidSect="005E071F">
          <w:pgSz w:w="11906" w:h="16383"/>
          <w:pgMar w:top="454" w:right="454" w:bottom="340" w:left="737" w:header="720" w:footer="720" w:gutter="0"/>
          <w:cols w:space="720"/>
        </w:sectPr>
      </w:pPr>
    </w:p>
    <w:p w:rsidR="00127BDD" w:rsidRPr="00B12B67" w:rsidRDefault="00C44A92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8" w:name="_Toc124426195"/>
      <w:bookmarkStart w:id="9" w:name="block-22067700"/>
      <w:bookmarkEnd w:id="6"/>
      <w:bookmarkEnd w:id="8"/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127BDD" w:rsidRPr="00B12B67" w:rsidRDefault="00127BDD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127BDD" w:rsidRPr="00B12B67" w:rsidRDefault="00C44A92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10 КЛАСС</w:t>
      </w:r>
    </w:p>
    <w:p w:rsidR="00127BDD" w:rsidRPr="00B12B67" w:rsidRDefault="00127BDD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127BDD" w:rsidRPr="00B12B67" w:rsidRDefault="00C44A92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Раздел 1. Физика и методы научного познания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Демонстрации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Аналоговые и цифровые измерительные приборы, компьютерные датчики.</w:t>
      </w:r>
    </w:p>
    <w:p w:rsidR="00127BDD" w:rsidRPr="00B12B67" w:rsidRDefault="00127BDD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127BDD" w:rsidRPr="00B12B67" w:rsidRDefault="00C44A92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Раздел 2. Механика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i/>
          <w:color w:val="000000"/>
          <w:sz w:val="24"/>
          <w:szCs w:val="24"/>
          <w:lang w:val="ru-RU"/>
        </w:rPr>
        <w:t xml:space="preserve">Тема 1. Кинематика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Механическое движение. Относительность механического движения. Система отсчёта. Траектория.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Свободное падение. Ускорение свободного падения.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Технические устройства и практическое применение: спидометр, движение снарядов, цепные и ремённые передачи.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Демонстрации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Модель системы отсчёта, иллюстрация кинематических характеристик движения.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Преобразование движений с использованием простых механизмов.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Падение тел в воздухе и в разреженном пространстве.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Наблюдение движения тела, брошенного под углом к горизонту и горизонтально.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Измерение ускорения свободного падения.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Направление скорости при движении по окружности.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Изучение неравномерного движения с целью определения мгновенной скорости.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Изучение движения шарика в вязкой жидкости.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Изучение движения тела, брошенного горизонтально.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i/>
          <w:color w:val="000000"/>
          <w:sz w:val="24"/>
          <w:szCs w:val="24"/>
          <w:lang w:val="ru-RU"/>
        </w:rPr>
        <w:t>Тема 2. Динамика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Принцип относительности Галилея. Первый закон Ньютона. Инерциальные системы отсчёта.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Закон всемирного тяготения. Сила тяжести. Первая космическая скорость.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Сила упругости. Закон Гука. Вес тела.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жидкости или газе.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Поступательное и вращательное движение абсолютно твёрдого тела.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Момент силы относительно оси вращения. Плечо силы. Условия равновесия твёрдого тела.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Технические устройства и практическое применение: подшипники, движение искусственных спутников.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Демонстрации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Явление инерции.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Сравнение масс взаимодействующих тел.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Второй закон Ньютона.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Измерение сил.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Сложение сил.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Зависимость силы упругости от деформации.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Невесомость. Вес тела при ускоренном подъёме и падении.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Сравнение сил трения покоя, качения и скольжения.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Условия равновесия твёрдого тела. Виды равновесия.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Изучение движения бруска по наклонной плоскости.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Исследование зависимости сил упругости, возникающих в пружине и резиновом образце, от их деформации.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Исследование условий равновесия твёрдого тела, имеющего ось вращения.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i/>
          <w:color w:val="000000"/>
          <w:sz w:val="24"/>
          <w:szCs w:val="24"/>
          <w:lang w:val="ru-RU"/>
        </w:rPr>
        <w:t>Тема 3. Законы сохранения в механике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Импульс материальной точки (тела), системы материальных точек. Импульс силы и изменение импульса тела. Закон сохранения импульса. Реактивное движение.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Работа силы. Мощность силы.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Кинетическая энергия материальной точки. Теорема об изменении кинетической энергии.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Потенциальные и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непотенциальные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силы. Связь работы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непотенциальных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сил с изменением механической энергии системы тел. Закон сохранения механической энергии.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Упругие и неупругие столкновения.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Технические устройства и практическое применение: водомёт, копёр, пружинный пистолет, движение ракет.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Демонстрации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Закон сохранения импульса.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Реактивное движение.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Переход потенциальной энергии в кинетическую и обратно.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Изучение абсолютно неупругого удара с помощью двух одинаковых нитяных маятников.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Исследование связи работы силы с изменением механической энергии тела на примере растяжения резинового жгута.</w:t>
      </w:r>
    </w:p>
    <w:p w:rsidR="00127BDD" w:rsidRPr="00B12B67" w:rsidRDefault="00127BDD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127BDD" w:rsidRPr="00B12B67" w:rsidRDefault="00C44A92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Раздел 3. Молекулярная физика и термодинамика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i/>
          <w:color w:val="000000"/>
          <w:sz w:val="24"/>
          <w:szCs w:val="24"/>
          <w:lang w:val="ru-RU"/>
        </w:rPr>
        <w:t>Тема 1. Основы молекулярно-кинетической теории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Основные положения молекулярно-кинетической теории и их опытное обоснование. Броуновское движение. Диффузия.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молекул. Количество вещества. Постоянная Авогадро.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Тепловое равновесие. Температура и её измерение. Шкала температур Цельсия.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Модель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Кельвина. Газовые законы. Уравнение Менделеева–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Клапейрона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Закон Дальтона.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Изопроцессы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в идеальном газе с постоянным количеством вещества. Графическое представление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изопроцессов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: изотерма, изохора, изобара.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Технические устройства и практическое применение: термометр, барометр.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Демонстрации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Опыты, доказывающие дискретное строение вещества, фотографии молекул органических соединений.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Опыты по диффузии жидкостей и газов.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Модель броуновского движения.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Модель опыта Штерна.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Опыты, доказывающие существование межмолекулярного взаимодействия.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Модель, иллюстрирующая природу давления газа на стенки сосуда.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Опыты, иллюстрирующие уравнение состояния идеального газа,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изопроцессы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Определение массы воздуха в классной комнате на основе измерений объёма комнаты, давления и температуры воздуха в ней.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Исследование зависимости между параметрами состояния разреженного газа.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i/>
          <w:color w:val="000000"/>
          <w:sz w:val="24"/>
          <w:szCs w:val="24"/>
          <w:lang w:val="ru-RU"/>
        </w:rPr>
        <w:t>Тема 2. Основы термодинамики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Термодинамическая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теплопередаче.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Понятие об адиабатном процессе. Первый закон термодинамики. Применение первого закона термодинамики к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изопроцессам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. Графическая интерпретация работы газа.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Второй закон термодинамики. Необратимость процессов в природе.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Технические устройства и практическое применение: двигатель внутреннего сгорания, бытовой холодильник, кондиционер.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Демонстрации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видеодемонстрация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Изменение внутренней энергии (температуры) тела при теплопередаче.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Опыт по адиабатному расширению воздуха (опыт с воздушным огнивом).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Модели паровой турбины, двигателя внутреннего сгорания, реактивного двигателя.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Измерение удельной теплоёмкости.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i/>
          <w:color w:val="000000"/>
          <w:sz w:val="24"/>
          <w:szCs w:val="24"/>
          <w:lang w:val="ru-RU"/>
        </w:rPr>
        <w:t>Тема 3. Агрегатные состояния вещества. Фазовые переходы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Твёрдое тело. Кристаллические и аморфные тела. Анизотропия свойств кристаллов. Жидкие кристаллы. Современные материалы. Плавление и кристаллизация. Удельная теплота плавления. Сублимация.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Уравнение теплового баланса.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Технические устройства и практическое применение: гигрометр и психрометр, калориметр, технологии получения современных материалов, в том числе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наноматериалов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и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нанотехнологии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Демонстрации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Свойства насыщенных паров.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Кипение при пониженном давлении.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Способы измерения влажности.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Наблюдение нагревания и плавления кристаллического вещества.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Демонстрация кристаллов.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Измерение относительной влажности воздуха.</w:t>
      </w:r>
    </w:p>
    <w:p w:rsidR="00127BDD" w:rsidRPr="00B12B67" w:rsidRDefault="00127BDD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127BDD" w:rsidRPr="00B12B67" w:rsidRDefault="00C44A92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Раздел 4. Электродинамика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i/>
          <w:color w:val="000000"/>
          <w:sz w:val="24"/>
          <w:szCs w:val="24"/>
          <w:lang w:val="ru-RU"/>
        </w:rPr>
        <w:t>Тема 1. Электростатика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Взаимодействие зарядов. Закон Кулона. Точечный электрический заряд. Электрическое поле. Напряжённость электрического поля. Принцип суперпозиции электрических полей. Линии напряжённости электрического поля.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Работа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Электроёмкость. Конденсатор. Электроёмкость плоского конденсатора. Энергия заряженного конденсатора.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Демонстрации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Устройство и принцип действия электрометра.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Взаимодействие наэлектризованных тел.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Электрическое поле заряженных тел.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Проводники в электростатическом поле.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Электростатическая защита.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Диэлектрики в электростатическом поле.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Энергия заряженного конденсатора.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Измерение электроёмкости конденсатора.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i/>
          <w:color w:val="000000"/>
          <w:sz w:val="24"/>
          <w:szCs w:val="24"/>
          <w:lang w:val="ru-RU"/>
        </w:rPr>
        <w:t>Тема 2. Постоянный электрический ток. Токи в различных средах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Напряжение. Закон Ома для участка цепи.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Работа электрического тока. Закон Джоуля–Ленца. Мощность электрического тока.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Электродвижущая сила и внутреннее сопротивление источника тока. Закон Ома для полной (замкнутой) электрической цепи. Короткое замыкание.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Электрический ток в вакууме. Свойства электронных пучков.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Полупроводники. Собственная и примесная проводимость полупроводников. Свойства </w:t>
      </w:r>
      <w:r w:rsidRPr="00B12B67">
        <w:rPr>
          <w:rFonts w:asciiTheme="majorBidi" w:hAnsiTheme="majorBidi" w:cstheme="majorBidi"/>
          <w:color w:val="000000"/>
          <w:sz w:val="24"/>
          <w:szCs w:val="24"/>
        </w:rPr>
        <w:t>p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–</w:t>
      </w:r>
      <w:r w:rsidRPr="00B12B67">
        <w:rPr>
          <w:rFonts w:asciiTheme="majorBidi" w:hAnsiTheme="majorBidi" w:cstheme="majorBidi"/>
          <w:color w:val="000000"/>
          <w:sz w:val="24"/>
          <w:szCs w:val="24"/>
        </w:rPr>
        <w:t>n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-перехода. Полупроводниковые приборы.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Электрический ток в растворах и расплавах электролитов. Электролитическая диссоциация. Электролиз.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Электрический ток в газах. Самостоятельный и несамостоятельный разряд. Молния. Плазма.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Демонстрации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Измерение силы тока и напряжения.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Смешанное соединение проводников.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Зависимость сопротивления металлов от температуры.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Проводимость электролитов.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Искровой разряд и проводимость воздуха.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Односторонняя проводимость диода.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Изучение смешанного соединения резисторов.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Измерение электродвижущей силы источника тока и его внутреннего сопротивления.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Наблюдение электролиза.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spellStart"/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Межпредметные</w:t>
      </w:r>
      <w:proofErr w:type="spellEnd"/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связи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Изучение курса физики базового уровня в 10 классе осуществляется с учётом содержательных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межпредметных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связей с курсами математики, биологии, химии, географии и технологии.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spellStart"/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Межпредметные</w:t>
      </w:r>
      <w:proofErr w:type="spellEnd"/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 xml:space="preserve"> понятия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lastRenderedPageBreak/>
        <w:t>Математика: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Биология: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Химия: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дискретное строение вещества, строение атомов и молекул, моль вещества, молярная масса, тепловые свойства твёрдых тел, жидкостей и газов, электрические свойства металлов, электролитическая диссоциация, гальваника.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География: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влажность воздуха, ветры, барометр, термометр.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Технология: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наноматериалов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и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нанотехнологии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</w:p>
    <w:p w:rsidR="00127BDD" w:rsidRPr="00B12B67" w:rsidRDefault="00127BDD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127BDD" w:rsidRPr="00B12B67" w:rsidRDefault="00C44A92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11 КЛАСС</w:t>
      </w:r>
    </w:p>
    <w:p w:rsidR="00127BDD" w:rsidRPr="00B12B67" w:rsidRDefault="00127BDD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127BDD" w:rsidRPr="00B12B67" w:rsidRDefault="00C44A92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Раздел 4. Электродинамика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i/>
          <w:color w:val="000000"/>
          <w:sz w:val="24"/>
          <w:szCs w:val="24"/>
          <w:lang w:val="ru-RU"/>
        </w:rPr>
        <w:t>Тема 3. Магнитное поле. Электромагнитная индукция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Постоянные магниты. Взаимодействие постоянных магнитов. Магнитное поле. Вектор магнитной индукции. Принцип суперпозиции магнитных полей. Линии магнитной индукции. Картина линий магнитной индукции поля постоянных магнитов.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Магнитное поле проводника с током. Картина линий индукции магнитного поля длинного прямого проводника и замкнутого кольцевого проводника, катушки с током. Опыт Эрстеда. Взаимодействие проводников с током.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Сила Ампера, её модуль и направление.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Сила Лоренца, её модуль и направление. Движение заряженной частицы в однородном магнитном поле. Работа силы Лоренца.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Явление электромагнитной индукции. Поток вектора магнитной индукции. Электродвижущая сила индукции. Закон электромагнитной индукции Фарадея.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Вихревое электрическое поле. Электродвижущая сила индукции в проводнике, движущемся поступательно в однородном магнитном поле.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Правило Ленца.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Индуктивность. Явление самоиндукции. Электродвижущая сила самоиндукции.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Энергия магнитного поля катушки с током.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Электромагнитное поле.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Технические устройства и практическое применение: постоянные магниты, электромагниты, электродвигатель, ускорители элементарных частиц, индукционная печь.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Демонстрации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Опыт Эрстеда.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Отклонение электронного пучка магнитным полем.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Линии индукции магнитного поля.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Взаимодействие двух проводников с током.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Сила Ампера.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Действие силы Лоренца на ионы электролита.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Явление электромагнитной индукции.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Правило Ленца.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Зависимость электродвижущей силы индукции от скорости изменения магнитного потока.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Явление самоиндукции.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Изучение магнитного поля катушки с током.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Исследование действия постоянного магнита на рамку с током.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Исследование явления электромагнитной индукции.</w:t>
      </w:r>
    </w:p>
    <w:p w:rsidR="00127BDD" w:rsidRPr="00B12B67" w:rsidRDefault="00127BDD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127BDD" w:rsidRPr="00B12B67" w:rsidRDefault="00C44A92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Раздел 5. Колебания и волны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i/>
          <w:color w:val="000000"/>
          <w:sz w:val="24"/>
          <w:szCs w:val="24"/>
          <w:lang w:val="ru-RU"/>
        </w:rPr>
        <w:lastRenderedPageBreak/>
        <w:t>Тема 1. Механические и электромагнитные колебания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Колебательная система. Свободные механические колебания. Гармонические колебания. Период, частота, амплитуда и фаза колебаний. Пружинный маятник. Математический маятник. Уравнение гармонических колебаний. Превращение энергии при гармонических колебаниях.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Колебательный контур. Свободные электромагнитные колебания в идеальном колебательном контуре. Аналогия между механическими и электромагнитными колебаниями. Формула Томсона. Закон сохранения энергии в идеальном колебательном контуре.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Представление о затухающих колебаниях. Вынужденные механические колебания. Резонанс. Вынужденные электромагнитные колебания.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Переменный ток. Синусоидальный переменный ток. Мощность переменного тока. Амплитудное и действующее значение силы тока и напряжения.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Трансформатор. Производство, передача и потребление электрической энергии. Экологические риски при производстве электроэнергии. Культура использования электроэнергии в повседневной жизни.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Технические устройства и практическое применение: электрический звонок, генератор переменного тока, линии электропередач.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Демонстрации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Исследование параметров колебательной системы (пружинный или математический маятник).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Наблюдение затухающих колебаний.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Исследование свойств вынужденных колебаний.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Наблюдение резонанса.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Свободные электромагнитные колебания.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Осциллограммы (зависимости силы тока и напряжения от времени) для электромагнитных колебаний.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Модель линии электропередачи.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Исследование зависимости периода малых колебаний груза на нити от длины нити и массы груза.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Исследование переменного тока в цепи из последовательно соединённых конденсатора, катушки и резистора.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i/>
          <w:color w:val="000000"/>
          <w:sz w:val="24"/>
          <w:szCs w:val="24"/>
          <w:lang w:val="ru-RU"/>
        </w:rPr>
        <w:t>Тема 2. Механические и электромагнитные волны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Механические волны, условия распространения. Период. Скорость распространения и длина волны. Поперечные и продольные волны. Интерференция и дифракция механических волн.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Звук. Скорость звука. Громкость звука. Высота тона. Тембр звука.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Электромагнитные волны. Условия излучения электромагнитных волн. Взаимная ориентация векторов </w:t>
      </w:r>
      <w:r w:rsidRPr="00B12B67">
        <w:rPr>
          <w:rFonts w:asciiTheme="majorBidi" w:hAnsiTheme="majorBidi" w:cstheme="majorBidi"/>
          <w:color w:val="000000"/>
          <w:sz w:val="24"/>
          <w:szCs w:val="24"/>
        </w:rPr>
        <w:t>E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B12B67">
        <w:rPr>
          <w:rFonts w:asciiTheme="majorBidi" w:hAnsiTheme="majorBidi" w:cstheme="majorBidi"/>
          <w:color w:val="000000"/>
          <w:sz w:val="24"/>
          <w:szCs w:val="24"/>
        </w:rPr>
        <w:t>B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B12B67">
        <w:rPr>
          <w:rFonts w:asciiTheme="majorBidi" w:hAnsiTheme="majorBidi" w:cstheme="majorBidi"/>
          <w:color w:val="000000"/>
          <w:sz w:val="24"/>
          <w:szCs w:val="24"/>
        </w:rPr>
        <w:t>V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в электромагнитной волне. Свойства электромагнитных волн: отражение, преломление, поляризация, дифракция, интерференция. Скорость электромагнитных волн.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Шкала электромагнитных волн. Применение электромагнитных волн в технике и быту.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Принципы радиосвязи и телевидения. Радиолокация.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Электромагнитное загрязнение окружающей среды.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Технические устройства и практическое применение: музыкальные инструменты, ультразвуковая диагностика в технике и медицине, радар, радиоприёмник, телевизор, антенна, телефон, СВЧ-печь.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Демонстрации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Образование и распространение поперечных и продольных волн.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Колеблющееся тело как источник звука.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Наблюдение отражения и преломления механических волн.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Наблюдение интерференции и дифракции механических волн.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Звуковой резонанс.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Наблюдение связи громкости звука и высоты тона с амплитудой и частотой колебаний.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Исследование свойств электромагнитных волн: отражение, преломление, поляризация, дифракция, интерференция.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i/>
          <w:color w:val="000000"/>
          <w:sz w:val="24"/>
          <w:szCs w:val="24"/>
          <w:lang w:val="ru-RU"/>
        </w:rPr>
        <w:t>Тема 3. Оптика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Геометрическая оптика. Прямолинейное распространение света в однородной среде. Луч света. Точечный источник света.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Отражение света. Законы отражения света. Построение изображений в плоском зеркале.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Преломление света. Законы преломления света. Абсолютный показатель преломления. Полное внутреннее отражение. Предельный угол полного внутреннего отражения.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Дисперсия света. Сложный состав белого света. Цвет.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Собирающие и рассеивающие линзы. Тонкая линза. Фокусное расстояние и оптическая сила тонкой линзы. Построение изображений в собирающих и рассеивающих линзах. Формула тонкой линзы. Увеличение, даваемое линзой.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Пределы применимости геометрической оптики.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Волновая оптика. Интерференция света. Когерентные источники. Условия наблюдения максимумов и минимумов в интерференционной картине от двух синфазных когерентных источников.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Поляризация света.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Технические устройства и практическое применение: очки, лупа, фотоаппарат, проекционный аппарат, микроскоп, телескоп, волоконная оптика, дифракционная решётка, поляроид.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Демонстрации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Прямолинейное распространение, отражение и преломление света. Оптические приборы.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Полное внутреннее отражение. Модель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световода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Исследование свойств изображений в линзах.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Модели микроскопа, телескопа.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Наблюдение интерференции света.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Наблюдение дифракции света.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Наблюдение дисперсии света.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Получение спектра с помощью призмы.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Получение спектра с помощью дифракционной решётки.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Наблюдение поляризации света.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Измерение показателя преломления стекла.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Исследование свойств изображений в линзах.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Наблюдение дисперсии света.</w:t>
      </w:r>
    </w:p>
    <w:p w:rsidR="00127BDD" w:rsidRPr="00B12B67" w:rsidRDefault="00127BDD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127BDD" w:rsidRPr="00B12B67" w:rsidRDefault="00C44A92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Раздел 6. Основы специальной теории относительности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Границы применимости классической механики. Постулаты специальной теории относительности: инвариантность модуля скорости света в вакууме, принцип относительности Эйнштейна.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Относительность одновременности. Замедление времени и сокращение длины.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Энергия и импульс релятивистской частицы.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Связь массы с энергией и импульсом релятивистской частицы. Энергия покоя.</w:t>
      </w:r>
    </w:p>
    <w:p w:rsidR="00127BDD" w:rsidRPr="00B12B67" w:rsidRDefault="00127BDD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127BDD" w:rsidRPr="00B12B67" w:rsidRDefault="00C44A92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Раздел 7. Квантовая физика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i/>
          <w:color w:val="000000"/>
          <w:sz w:val="24"/>
          <w:szCs w:val="24"/>
          <w:lang w:val="ru-RU"/>
        </w:rPr>
        <w:t>Тема 1. Элементы квантовой оптики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Фотоны. Формула Планка связи энергии фотона с его частотой. Энергия и импульс фотона.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Открытие и исследование фотоэффекта. Опыты А. Г. Столетова. Законы фотоэффекта. Уравнение Эйнштейна для фотоэффекта. «Красная граница» фотоэффекта.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Давление света. Опыты П. Н. Лебедева.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Химическое действие света.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Технические устройства и практическое применение: фотоэлемент, фотодатчик, солнечная батарея, светодиод.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Демонстрации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Фотоэффект на установке с цинковой пластиной.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Исследование законов внешнего фотоэффекта.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Светодиод.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Солнечная батарея.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i/>
          <w:color w:val="000000"/>
          <w:sz w:val="24"/>
          <w:szCs w:val="24"/>
          <w:lang w:val="ru-RU"/>
        </w:rPr>
        <w:t>Тема 2. Строение атома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Модель атома Томсона. Опыты Резерфорда по рассеянию </w:t>
      </w:r>
      <w:r w:rsidRPr="00B12B67">
        <w:rPr>
          <w:rFonts w:asciiTheme="majorBidi" w:hAnsiTheme="majorBidi" w:cstheme="majorBidi"/>
          <w:color w:val="000000"/>
          <w:sz w:val="24"/>
          <w:szCs w:val="24"/>
        </w:rPr>
        <w:t>α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-частиц. Планетарная модель атома. Постулаты Бора. Излучение и поглощение фотонов при переходе атома с одного уровня энергии на другой. Виды спектров. Спектр уровней энергии атома водорода.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Волновые свойства частиц. Волны де Бройля. Корпускулярно-волновой дуализм.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Спонтанное и вынужденное излучение.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Технические устройства и практическое применение: спектральный анализ (спектроскоп), лазер, квантовый компьютер.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Демонстрации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Модель опыта Резерфорда.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Определение длины волны лазера.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Наблюдение линейчатых спектров излучения.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Лазер.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Наблюдение линейчатого спектра.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i/>
          <w:color w:val="000000"/>
          <w:sz w:val="24"/>
          <w:szCs w:val="24"/>
          <w:lang w:val="ru-RU"/>
        </w:rPr>
        <w:t>Тема 3. Атомное ядро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Эксперименты, доказывающие сложность строения ядра. Открытие радиоактивности. Опыты Резерфорда по определению состава радиоактивного излучения. Свойства альфа-, бета-, гамма-излучения. Влияние радиоактивности на живые организмы.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Открытие протона и нейтрона. Нуклонная модель ядра Гейзенберга–Иваненко. Заряд ядра. Массовое число ядра. Изотопы.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Альфа-распад. Электронный и позитронный бета-распад. Гамма-излучение. Закон радиоактивного распада.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Энергия связи нуклонов в ядре. Ядерные силы. Дефект массы ядра.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Ядерные реакции. Деление и синтез ядер.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Ядерный реактор. Термоядерный синтез. Проблемы и перспективы ядерной энергетики. Экологические аспекты ядерной энергетики.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Элементарные частицы. Открытие позитрона.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Методы наблюдения и регистрации элементарных частиц.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Фундаментальные взаимодействия. Единство физической картины мира.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Технические устройства и практическое применение: дозиметр, камера Вильсона, ядерный реактор, атомная бомба.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Демонстрации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Счётчик ионизирующих частиц.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Исследование треков частиц (по готовым фотографиям).</w:t>
      </w:r>
    </w:p>
    <w:p w:rsidR="00127BDD" w:rsidRPr="00B12B67" w:rsidRDefault="00127BDD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127BDD" w:rsidRPr="00B12B67" w:rsidRDefault="00C44A92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Раздел 8. Элементы астрономии и астрофизики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Этапы развития астрономии. Прикладное и мировоззренческое значение астрономии.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Вид звёздного неба. Созвездия, яркие звёзды, планеты, их видимое движение.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Солнечная система.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Солнце. Солнечная активность. Источник энергии Солнца и звёзд. 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Масштабная структура Вселенной. Метагалактика.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Нерешённые проблемы астрономии.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Ученические наблюдения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Наблюдения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Наблюдения в телескоп Луны, планет, Млечного Пути.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Обобщающее повторение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spellStart"/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Межпредметные</w:t>
      </w:r>
      <w:proofErr w:type="spellEnd"/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связи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 xml:space="preserve">Изучение курса физики базового уровня в 11 классе осуществляется с учётом содержательных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межпредметных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связей с курсами математики, биологии, химии, географии и технологии.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spellStart"/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Межпредметные</w:t>
      </w:r>
      <w:proofErr w:type="spellEnd"/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 xml:space="preserve"> понятия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Математика: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решение системы уравнений,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векторов, производные элементарных функций, признаки подобия треугольников, определение площади плоских фигур и объёма тел.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Биология: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электрические явления в живой природе, колебательные движения в живой природе, оптические явления в живой природе, действие радиации на живые организмы.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Химия: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строение атомов и молекул, кристаллическая структура твёрдых тел, механизмы образования кристаллической решётки, спектральный анализ.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География: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магнитные полюса Земли, залежи магнитных руд, фотосъёмка земной поверхности, предсказание землетрясений.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i/>
          <w:color w:val="000000"/>
          <w:sz w:val="24"/>
          <w:szCs w:val="24"/>
          <w:lang w:val="ru-RU"/>
        </w:rPr>
        <w:t>Технология: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линии электропередач, генератор переменного тока, электродвигатель, индукционная печь, радар, радиоприёмник, телевизор, антенна, телефон, СВЧ-печь, проекционный аппарат, волоконная оптика, солнечная батарея.</w:t>
      </w:r>
    </w:p>
    <w:p w:rsidR="00127BDD" w:rsidRPr="00B12B67" w:rsidRDefault="00127BDD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0" w:name="block-22067701"/>
      <w:bookmarkEnd w:id="9"/>
    </w:p>
    <w:p w:rsidR="00127BDD" w:rsidRPr="00B12B67" w:rsidRDefault="00C44A92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ПЛАНИРУЕМЫЕ РЕЗУЛЬТАТЫ ОСВОЕНИЯ ПРОГРАММЫ ПО ФИЗИКЕ НА УРОВНЕ СРЕДНЕГО ОБЩЕГО ОБРАЗОВАНИЯ</w:t>
      </w:r>
    </w:p>
    <w:p w:rsidR="00127BDD" w:rsidRPr="00B12B67" w:rsidRDefault="00127BDD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Освоение учебного предмета «Физика» на уровне среднего общего образования (базовый уровень) должно обеспечить достижение следующих личностных,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метапредметных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и предметных образовательных результатов.</w:t>
      </w:r>
    </w:p>
    <w:p w:rsidR="00127BDD" w:rsidRPr="00B12B67" w:rsidRDefault="00127BDD" w:rsidP="00B12B6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bookmarkStart w:id="11" w:name="_Toc138345808"/>
      <w:bookmarkEnd w:id="11"/>
    </w:p>
    <w:p w:rsidR="00127BDD" w:rsidRPr="00B12B67" w:rsidRDefault="00C44A92" w:rsidP="00B12B6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ЛИЧНОСТНЫЕ РЕЗУЛЬТАТЫ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готовность к гуманитарной и волонтёрской деятельности;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2)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патриотического воспитания: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российской гражданской идентичности, патриотизма;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ценностное отношение к государственным символам, достижениям российских учёных в области физики и техники;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3)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нравственного сознания, этического поведения;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осознание личного вклада в построение устойчивого будущего;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4)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эстетического воспитания: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эстетическое отношение к миру, включая эстетику научного творчества, присущего физической науке;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5)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трудового воспитания: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готовность и способность к образованию и самообразованию в области физики на протяжении всей жизни;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6)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экологической культуры, осознание глобального характера экологических проблем;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расширение опыта деятельности экологической направленности на основе имеющихся знаний по физике;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7)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физической науки;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127BDD" w:rsidRPr="00B12B67" w:rsidRDefault="00127BDD" w:rsidP="00B12B6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bookmarkStart w:id="12" w:name="_Toc138345809"/>
      <w:bookmarkEnd w:id="12"/>
    </w:p>
    <w:p w:rsidR="00127BDD" w:rsidRPr="00B12B67" w:rsidRDefault="00C44A92" w:rsidP="00B12B6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27BDD" w:rsidRPr="00B12B67" w:rsidRDefault="00127BDD" w:rsidP="00B12B6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</w:p>
    <w:p w:rsidR="00127BDD" w:rsidRPr="00B12B67" w:rsidRDefault="00C44A92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27BDD" w:rsidRPr="00B12B67" w:rsidRDefault="00C44A92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развивать креативное мышление при решении жизненных проблем.</w:t>
      </w:r>
    </w:p>
    <w:p w:rsidR="00127BDD" w:rsidRPr="00B12B67" w:rsidRDefault="00C44A92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владеть научной терминологией, ключевыми понятиями и методами физической науки;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уметь переносить знания по физике в практическую область жизнедеятельности;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уметь интегрировать знания из разных предметных областей;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выдвигать новые идеи, предлагать оригинальные подходы и решения;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ставить проблемы и задачи, допускающие альтернативные решения.</w:t>
      </w:r>
    </w:p>
    <w:p w:rsidR="00127BDD" w:rsidRPr="00B12B67" w:rsidRDefault="00C44A92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Работа с информацией: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оценивать достоверность информации;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127BDD" w:rsidRPr="00B12B67" w:rsidRDefault="00127BDD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127BDD" w:rsidRPr="00B12B67" w:rsidRDefault="00C44A92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осуществлять общение на уроках физики и во вне­урочной деятельности;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распознавать предпосылки конфликтных ситуаций и смягчать конфликты;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развёрнуто и логично излагать свою точку зрения с использованием языковых средств;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127BDD" w:rsidRPr="00B12B67" w:rsidRDefault="00127BDD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127BDD" w:rsidRPr="00B12B67" w:rsidRDefault="00C44A92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127BDD" w:rsidRPr="00B12B67" w:rsidRDefault="00C44A92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Самоорганизация: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давать оценку новым ситуациям;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оценивать приобретённый опыт;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127BDD" w:rsidRPr="00B12B67" w:rsidRDefault="00C44A92" w:rsidP="00B12B6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Самоконтроль, эмоциональный интеллект: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приёмы рефлексии для оценки ситуации, выбора верного решения;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уметь оценивать риски и своевременно принимать решения по их снижению;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принимать мотивы и аргументы других при анализе результатов деятельности;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признавать своё право и право других на ошибки.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эмпатии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127BDD" w:rsidRPr="00B12B67" w:rsidRDefault="00127BDD" w:rsidP="00B12B6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bookmarkStart w:id="13" w:name="_Toc138345810"/>
      <w:bookmarkStart w:id="14" w:name="_Toc134720971"/>
      <w:bookmarkEnd w:id="13"/>
      <w:bookmarkEnd w:id="14"/>
    </w:p>
    <w:p w:rsidR="00127BDD" w:rsidRPr="00B12B67" w:rsidRDefault="00127BDD" w:rsidP="00B12B6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</w:p>
    <w:p w:rsidR="00127BDD" w:rsidRPr="00B12B67" w:rsidRDefault="00C44A92" w:rsidP="00B12B6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ПРЕДМЕТНЫЕ РЕЗУЛЬТАТЫ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 концу обучения </w:t>
      </w: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в 10 классе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у обучающихся умений: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 тел, точечный электрический заряд при решении физических задач;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изопроцессах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, электризация тел, взаимодействие зарядов;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описывать изученные тепловые свойства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анализировать физические процессы и явления, используя физические законы и принципы: закон всемирного тяготения, </w:t>
      </w:r>
      <w:r w:rsidRPr="00B12B67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B12B67">
        <w:rPr>
          <w:rFonts w:asciiTheme="majorBidi" w:hAnsiTheme="majorBidi" w:cstheme="majorBidi"/>
          <w:color w:val="000000"/>
          <w:sz w:val="24"/>
          <w:szCs w:val="24"/>
        </w:rPr>
        <w:t>II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и </w:t>
      </w:r>
      <w:r w:rsidRPr="00B12B67">
        <w:rPr>
          <w:rFonts w:asciiTheme="majorBidi" w:hAnsiTheme="majorBidi" w:cstheme="majorBidi"/>
          <w:color w:val="000000"/>
          <w:sz w:val="24"/>
          <w:szCs w:val="24"/>
        </w:rPr>
        <w:t>III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 этом различать словесную формулировку закона, его математическое выражение и условия (границы, области) применимости;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жизни; 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выполнять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исследовать зависимости между физическими величинами с 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 концу обучения </w:t>
      </w: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в 11 классе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</w:t>
      </w:r>
      <w:proofErr w:type="spellStart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</w:t>
      </w:r>
      <w:proofErr w:type="spellEnd"/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у обучающихся умений: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людей, целостность и единство физической картины мира;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учитывать границы применения изученных физических моделей: точечный электрический заряд, луч света, точечный источник света, ядерная модель атома, нуклонная модель атомного ядра при решении физических задач;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света, фотоэлектрический эффект (фотоэффект), световое давление, возникновение линейчатого спектра атома водорода, естественная и искусственная радиоактивность;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описывать изученные свойства вещества (электрические, магнитные, оптические, электрическую проводимость различных сред)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электродвижущая сила, работа тока, индукция магнитного поля, сила Ампера, сила Лоренца, индуктивность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 электромагнитных колебаний, фокусное расстояние и оптическая сила линзы,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описывать изученные квантовые явления и процессы, используя физические величины: скорость электромагнитных волн, длина волны и частота света, энергия и импульс фотона, период полураспада, энергия связи атомных ядер,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величинами, вычислять значение физической величины;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анализировать физические процессы и явления, используя физические законы и принципы: закон Ома, законы последовательного и параллельного соединения проводников, закон Джоуля–Ленца,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сохранения энергии, закон </w:t>
      </w: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сохранения импульса, закон сохранения электрического заряда, закон сохранения массового числа, постулаты Бора, закон радиоактивного распада, при этом различать словесную формулировку закона, его математическое выражение и условия (границы, области) применимости;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определять направление вектора индукции магнитного поля проводника с током, силы Ампера и силы Лоренца;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строить и описывать изображение, создаваемое плоским зеркалом, тонкой линзой;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выполнять эксперименты по исследованию физических явлений и процессов с использованием прямых и косвенных измерений: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исследовать зависимости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объяснять принципы действия машин, приборов и технических устройств, различать условия их безопасного использования в повседневной жизни;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127BDD" w:rsidRPr="00B12B67" w:rsidRDefault="00C44A92" w:rsidP="00B12B6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  <w:lang w:val="ru-RU"/>
        </w:rPr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127BDD" w:rsidRPr="00B12B67" w:rsidRDefault="00127BDD" w:rsidP="00B12B67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  <w:sectPr w:rsidR="00127BDD" w:rsidRPr="00B12B67" w:rsidSect="005E071F">
          <w:pgSz w:w="11906" w:h="16383"/>
          <w:pgMar w:top="454" w:right="454" w:bottom="340" w:left="567" w:header="720" w:footer="720" w:gutter="0"/>
          <w:cols w:space="720"/>
        </w:sectPr>
      </w:pPr>
    </w:p>
    <w:p w:rsidR="00127BDD" w:rsidRPr="00B12B67" w:rsidRDefault="00C44A92" w:rsidP="005E071F">
      <w:pPr>
        <w:spacing w:after="0" w:line="240" w:lineRule="auto"/>
        <w:ind w:left="120"/>
        <w:jc w:val="center"/>
        <w:rPr>
          <w:rFonts w:asciiTheme="majorBidi" w:hAnsiTheme="majorBidi" w:cstheme="majorBidi"/>
          <w:sz w:val="24"/>
          <w:szCs w:val="24"/>
        </w:rPr>
      </w:pPr>
      <w:bookmarkStart w:id="15" w:name="block-22067702"/>
      <w:bookmarkEnd w:id="10"/>
      <w:r w:rsidRPr="00B12B67">
        <w:rPr>
          <w:rFonts w:asciiTheme="majorBidi" w:hAnsiTheme="majorBidi" w:cstheme="majorBidi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127BDD" w:rsidRPr="00B12B67" w:rsidRDefault="00C44A92" w:rsidP="00B12B6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3023"/>
      </w:tblGrid>
      <w:tr w:rsidR="00127BDD" w:rsidRPr="00B12B6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27BDD" w:rsidRPr="00B12B67" w:rsidRDefault="00127BDD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</w:p>
          <w:p w:rsidR="00127BDD" w:rsidRPr="00B12B67" w:rsidRDefault="00127BDD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</w:p>
          <w:p w:rsidR="00127BDD" w:rsidRPr="00B12B67" w:rsidRDefault="00127BDD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7BDD" w:rsidRPr="00B12B67" w:rsidRDefault="00127BDD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7BDD" w:rsidRPr="00B12B67" w:rsidRDefault="00127BDD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</w:p>
          <w:p w:rsidR="00127BDD" w:rsidRPr="00B12B67" w:rsidRDefault="00127BDD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</w:p>
          <w:p w:rsidR="00127BDD" w:rsidRPr="00B12B67" w:rsidRDefault="00127BDD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</w:p>
          <w:p w:rsidR="00127BDD" w:rsidRPr="00B12B67" w:rsidRDefault="00127BDD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7BDD" w:rsidRPr="00B12B67" w:rsidRDefault="00127BDD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  <w:lang w:val="ru-RU"/>
              </w:rPr>
              <w:t>ФИЗИКА И МЕТОДЫ НАУЧНОГО ПОЗНАНИЯ</w:t>
            </w:r>
          </w:p>
        </w:tc>
      </w:tr>
      <w:tr w:rsidR="00127BDD" w:rsidRPr="00B12B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bf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127BDD" w:rsidRPr="00B12B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Итого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2.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МЕХАНИКА</w:t>
            </w:r>
          </w:p>
        </w:tc>
      </w:tr>
      <w:tr w:rsidR="00127BDD" w:rsidRPr="00B12B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Кинематика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bf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127BDD" w:rsidRPr="00B12B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Динамика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bf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127BDD" w:rsidRPr="00B12B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Законы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сохранения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механике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bf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127BDD" w:rsidRPr="00B12B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Итого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  <w:lang w:val="ru-RU"/>
              </w:rPr>
              <w:t>МОЛЕКУЛЯРНАЯ ФИЗИКА И ТЕРМОДИНАМИКА</w:t>
            </w:r>
          </w:p>
        </w:tc>
      </w:tr>
      <w:tr w:rsidR="00127BDD" w:rsidRPr="00B12B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Основы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молекулярно-кинетической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теории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bf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127BDD" w:rsidRPr="00B12B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Основы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термодинамики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bf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127BDD" w:rsidRPr="00B12B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bf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127BDD" w:rsidRPr="00B12B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Итого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4.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ЭЛЕКТРОДИНАМИКА</w:t>
            </w:r>
          </w:p>
        </w:tc>
      </w:tr>
      <w:tr w:rsidR="00127BDD" w:rsidRPr="00B12B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Электростатика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bf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127BDD" w:rsidRPr="00B12B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bf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127BDD" w:rsidRPr="00B12B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Итого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Резервное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27BDD" w:rsidRPr="00B12B67" w:rsidRDefault="00127BDD" w:rsidP="00B12B67">
      <w:pPr>
        <w:spacing w:after="0" w:line="240" w:lineRule="auto"/>
        <w:rPr>
          <w:rFonts w:asciiTheme="majorBidi" w:hAnsiTheme="majorBidi" w:cstheme="majorBidi"/>
          <w:sz w:val="24"/>
          <w:szCs w:val="24"/>
        </w:rPr>
        <w:sectPr w:rsidR="00127BDD" w:rsidRPr="00B12B67" w:rsidSect="005E071F">
          <w:pgSz w:w="16383" w:h="11906" w:orient="landscape"/>
          <w:pgMar w:top="454" w:right="454" w:bottom="340" w:left="567" w:header="720" w:footer="720" w:gutter="0"/>
          <w:cols w:space="720"/>
        </w:sectPr>
      </w:pPr>
    </w:p>
    <w:p w:rsidR="005E071F" w:rsidRDefault="005E071F" w:rsidP="005E071F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127BDD" w:rsidRPr="00B12B67" w:rsidRDefault="00C44A92" w:rsidP="00B12B6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4129"/>
      </w:tblGrid>
      <w:tr w:rsidR="00127BDD" w:rsidRPr="00B12B67" w:rsidTr="005E071F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27BDD" w:rsidRPr="00B12B67" w:rsidRDefault="00127BDD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</w:p>
          <w:p w:rsidR="00127BDD" w:rsidRPr="00B12B67" w:rsidRDefault="00127BDD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</w:p>
          <w:p w:rsidR="00127BDD" w:rsidRPr="00B12B67" w:rsidRDefault="00127BDD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632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7BDD" w:rsidRPr="00B12B67" w:rsidRDefault="00127BDD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7BDD" w:rsidRPr="00B12B67" w:rsidRDefault="00127BDD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</w:p>
          <w:p w:rsidR="00127BDD" w:rsidRPr="00B12B67" w:rsidRDefault="00127BDD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</w:p>
          <w:p w:rsidR="00127BDD" w:rsidRPr="00B12B67" w:rsidRDefault="00127BDD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работы </w:t>
            </w:r>
            <w:proofErr w:type="spellEnd"/>
          </w:p>
        </w:tc>
        <w:tc>
          <w:tcPr>
            <w:tcW w:w="41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7BDD" w:rsidRPr="00B12B67" w:rsidRDefault="00127BDD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1.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ЭЛЕКТРОДИНАМИКА</w:t>
            </w: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Магнитное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Электромагнитная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индукция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"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97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Итого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7880" w:type="dxa"/>
            <w:gridSpan w:val="3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2.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КОЛЕБАНИЯ И ВОЛНЫ</w:t>
            </w: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Механические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электромагнитные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колебания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"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97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Механические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электромагнитные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волны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"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97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Оптика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"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97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Итого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7880" w:type="dxa"/>
            <w:gridSpan w:val="3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  <w:lang w:val="ru-RU"/>
              </w:rPr>
              <w:t>ОСНОВЫ СПЕЦИАЛЬНОЙ ТЕОРИИ ОТНОСИТЕЛЬНОСТИ</w:t>
            </w: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Основы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специальной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теории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относительности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"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97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Итого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7880" w:type="dxa"/>
            <w:gridSpan w:val="3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4.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КВАНТОВАЯ ФИЗИКА</w:t>
            </w: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Элементы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квантовой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оптики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"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97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Строение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атома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"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97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Атомное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ядро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"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97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Итого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7880" w:type="dxa"/>
            <w:gridSpan w:val="3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  <w:lang w:val="ru-RU"/>
              </w:rPr>
              <w:t>ЭЛЕМЕНТЫ АСТРОНОМИИ И АСТРОФИЗИКИ</w:t>
            </w: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Элементы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астрономии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астрофизики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"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97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Итого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7880" w:type="dxa"/>
            <w:gridSpan w:val="3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6.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ОБОБЩАЮЩЕЕ ПОВТОРЕНИЕ</w:t>
            </w: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Обобщающее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"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97</w:t>
              </w:r>
              <w:r w:rsidRPr="005E071F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Итого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7880" w:type="dxa"/>
            <w:gridSpan w:val="3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Резервное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B12B6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B12B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27BDD" w:rsidRPr="00B12B67" w:rsidRDefault="00127BDD" w:rsidP="00B12B67">
      <w:pPr>
        <w:spacing w:after="0" w:line="240" w:lineRule="auto"/>
        <w:rPr>
          <w:rFonts w:asciiTheme="majorBidi" w:hAnsiTheme="majorBidi" w:cstheme="majorBidi"/>
          <w:sz w:val="24"/>
          <w:szCs w:val="24"/>
        </w:rPr>
        <w:sectPr w:rsidR="00127BDD" w:rsidRPr="00B12B67" w:rsidSect="005E071F">
          <w:pgSz w:w="16383" w:h="11906" w:orient="landscape"/>
          <w:pgMar w:top="454" w:right="454" w:bottom="340" w:left="567" w:header="720" w:footer="720" w:gutter="0"/>
          <w:cols w:space="720"/>
        </w:sectPr>
      </w:pPr>
    </w:p>
    <w:p w:rsidR="00127BDD" w:rsidRPr="00B12B67" w:rsidRDefault="005E071F" w:rsidP="00B12B6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bookmarkStart w:id="16" w:name="block-22067704"/>
      <w:bookmarkEnd w:id="15"/>
      <w:r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                      </w:t>
      </w:r>
      <w:r w:rsidR="00C44A92" w:rsidRPr="00B12B67">
        <w:rPr>
          <w:rFonts w:asciiTheme="majorBidi" w:hAnsiTheme="majorBidi" w:cstheme="majorBidi"/>
          <w:b/>
          <w:color w:val="000000"/>
          <w:sz w:val="24"/>
          <w:szCs w:val="24"/>
        </w:rPr>
        <w:t xml:space="preserve"> ПОУРОЧНОЕ ПЛАНИРОВАНИЕ </w:t>
      </w:r>
    </w:p>
    <w:p w:rsidR="00127BDD" w:rsidRPr="00B12B67" w:rsidRDefault="00C44A92" w:rsidP="00B12B6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</w:rPr>
        <w:t xml:space="preserve"> 10 КЛАСС </w:t>
      </w:r>
    </w:p>
    <w:tbl>
      <w:tblPr>
        <w:tblW w:w="1555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"/>
        <w:gridCol w:w="5122"/>
        <w:gridCol w:w="1098"/>
        <w:gridCol w:w="1841"/>
        <w:gridCol w:w="1910"/>
        <w:gridCol w:w="1583"/>
        <w:gridCol w:w="3065"/>
      </w:tblGrid>
      <w:tr w:rsidR="00127BDD" w:rsidRPr="00B12B67" w:rsidTr="005E071F">
        <w:trPr>
          <w:trHeight w:val="144"/>
          <w:tblCellSpacing w:w="20" w:type="nil"/>
        </w:trPr>
        <w:tc>
          <w:tcPr>
            <w:tcW w:w="9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№ п/п</w:t>
            </w:r>
          </w:p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849" w:type="dxa"/>
            <w:gridSpan w:val="3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22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25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32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26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33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Механическое движение. Относительность механического движения.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Перемещение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скорость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ускорение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27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3508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Равномерное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прямолинейное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движение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28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3620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Равноускоренное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прямолинейное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движение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29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372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Свободное падение. Ускорение свободного падения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30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39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cc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Криволинейное движение. Движение материальной точки по окружности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31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3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ada</w:t>
              </w:r>
              <w:proofErr w:type="spellEnd"/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Принцип относительности Галилея. Инерциальные системы отсчета.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Первый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закон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Ньютона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32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3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be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Масса тела. Сила. Принцип суперпозиции сил.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Второи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̆ закон Ньютона для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материальнои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̆ точки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33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3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be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Третии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̆ закон Ньютона для материальных точек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34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3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be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Закон всемирного тяготения. Сила тяжести.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Первая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космическая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скорость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35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3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d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Сила упругости. Закон Гука. Вес тела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36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3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Сила трения. Коэффициент трения. Сила сопротивления при движении тела в жидкости или газе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37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3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Поступательное и вращательное движение абсолютно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твёрдого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тела.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Момент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силы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Плечо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силы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Условия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равновесия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твёрдого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тела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38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41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a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Импульс материальной точки, системы материальных точек. Импульс силы. Закон сохранения импульса.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Реактивное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движение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39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43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d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Работа и мощность силы. Кинетическая энергия материальной̆ точки.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Теорема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изменении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кинетической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̆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энергии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40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4502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Потенциальная энергия. Потенциальная энергия упруго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деформированнои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̆ пружины.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Потенциальная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энергия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тела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вблизи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поверхности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41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461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a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Потенциальные и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непотенциальные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силы. Связь работы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непотенциальных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сил с изменением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механическои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̆ энергии системы тел.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Закон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сохранения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механическои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̆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энергии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42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478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Лабораторная работа «Исследование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</w:rPr>
            </w:pPr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Контрольная работа по теме «Кинематика. Динамика. Законы сохранения в механике»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43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4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b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Основные положения молекулярно-кинетической теории.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Броуновское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движение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Диффузия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44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4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dc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Характер движения и взаимодействия частиц вещества. Модели строения газов, жидкостей и твёрдых тел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</w:rPr>
            </w:pPr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Масса молекул. Количество вещества. Постоянная Авогадро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</w:rPr>
            </w:pPr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Тепловое равновесие. Температура и её измерение.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Шкала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температур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Цельсия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</w:rPr>
            </w:pPr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Идеальный газ в МКТ. Основное уравнение МКТ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45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4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fde</w:t>
              </w:r>
              <w:proofErr w:type="spellEnd"/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Абсолютная температура как мера средней 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 xml:space="preserve">кинетической энергии движения молекул.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Уравнение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Менделеева-Клапейрона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46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511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Закон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Дальтона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Газовые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законы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</w:rPr>
            </w:pPr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Лабораторная работа «Исследование зависимости между параметрами состояния разреженного газа»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</w:rPr>
            </w:pPr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Изопроцессы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в идеальном газе и их графическое представление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47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570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Внутренняя энергия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термодинамическои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̆ системы и способы её изменения.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теплоты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работа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Внутренняя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энергия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одноатомного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идеального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газа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48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5952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Виды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теплопередачи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49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5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Удельная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теплоёмкость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вещества. Количество теплоты при теплопередаче.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Адиабатный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процесс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50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5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Первый закон термодинамики и его применение к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изопроцессам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51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efc</w:t>
              </w:r>
              <w:proofErr w:type="spellEnd"/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Необратимость процессов в природе. Второй закон термодинамики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52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6230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Принцип действия и КПД тепловой машины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53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600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a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Цикл Карно и его КПД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</w:rPr>
            </w:pPr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Экологические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проблемы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теплоэнергетики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</w:rPr>
            </w:pPr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Обобщающий урок «Молекулярная физика. Основы термодинамики»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54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6938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Контрольная работа по теме «Молекулярная физика.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Основы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термодинамики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55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6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a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Парообразование и конденсация. Испарение и кипение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56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63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b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Абсолютная и относительная влажность воздуха.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Насыщенный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пар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57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64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d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Твёрдое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тело. Кристаллические и аморфные тела. Анизотропия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свойств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кристаллов. Жидкие кристаллы.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58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65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Плавление и кристаллизация. Удельная 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 xml:space="preserve">теплота плавления.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Сублимация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59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6708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Уравнение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теплового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баланса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60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6820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Электризация тел.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Электрическии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̆ заряд. Два вида электрических зарядов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61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6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bcc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Проводники, диэлектрики и полупроводники. Закон сохранения электрического заряда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62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6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bcc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Взаимодействие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зарядов. Закон Кулона.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Точечныи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̆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электрическии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̆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заряд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63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ce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Напряжённость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электрического поля. Принцип суперпозиции электрических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полеи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̆.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Линии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напряжённости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64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df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Работа сил электростатического поля. Потенциал.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Разность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потенциалов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65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6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Проводники и диэлектрики в электростатическом поле.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Диэлектрическая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проницаемость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66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7018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Электроёмкость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Конденсатор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67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7126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Электроёмкость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плоского конденсатора. Энергия заряженного конденсатора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68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72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Лабораторная работа "Измерение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электроёмкости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конденсатора"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</w:rPr>
            </w:pPr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Принцип действия и применение конденсаторов, копировального аппарата, струйного принтера.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Электростатическая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защита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Заземление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электроприборов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</w:rPr>
            </w:pPr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Электрический ток, условия его существования. Постоянный ток. Сила тока. Напряжение.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Сопротивление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Закон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Ома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участка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цепи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</w:rPr>
            </w:pPr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Последовательное, параллельное, смешанное соединение проводников.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Лабораторная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работа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Изучение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смешанного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соединения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резисторов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69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74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Работа и мощность электрического тока.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Закон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Джоуля-Ленца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70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7838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Закон Ома для полной (замкнутой) электрической цепи. Короткое замыкание. Лабораторная работа «Измерение ЭДС источника тока и его внутреннего сопротивления»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71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7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ae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Электронная проводимость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твёрдых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металлов. Зависимость сопротивления металлов от температуры.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Сверхпроводимость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</w:rPr>
            </w:pPr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Электрическии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̆ ток в вакууме.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Свойства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электронных пучков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</w:rPr>
            </w:pPr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Полупроводники, их собственная и примесная проводимость.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Свойства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—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-перехода.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Полупроводниковые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приборы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72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84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Электрическии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̆ ток в растворах и расплавах электролитов.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Электролитическая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диссоциация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Электролиз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73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82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Электрическии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̆ ток в газах.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Самостоятельныи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̆ и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несамостоятельныи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̆ разряд.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Молния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Плазма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74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84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Электрические приборы и устройства и их практическое применение.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Правила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техники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75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86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fc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Обобщающий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урок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Электродинамика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76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88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be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Контрольная работа по теме «Электростатика. Постоянный электрический ток. Токи в различных средах»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77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8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a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8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a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Резервный урок. Контрольная работа по теме "Электродинамика"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78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8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E071F" w:rsidRPr="00B12B67" w:rsidTr="005E071F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Резервный урок. Обобщающий урок по темам 10 класса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3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lang w:val="ru-RU"/>
              </w:rPr>
            </w:pPr>
            <w:r w:rsidRPr="005E071F">
              <w:rPr>
                <w:rFonts w:asciiTheme="majorBidi" w:hAnsiTheme="majorBidi" w:cstheme="majorBidi"/>
                <w:color w:val="000000"/>
                <w:lang w:val="ru-RU"/>
              </w:rPr>
              <w:t xml:space="preserve">Библиотека ЦОК </w:t>
            </w:r>
            <w:hyperlink r:id="rId79"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https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://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m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edsoo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ff</w:t>
              </w:r>
              <w:proofErr w:type="spellEnd"/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0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8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f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  <w:lang w:val="ru-RU"/>
                </w:rPr>
                <w:t>6</w:t>
              </w:r>
              <w:r w:rsidRPr="005E071F">
                <w:rPr>
                  <w:rFonts w:asciiTheme="majorBidi" w:hAnsiTheme="majorBidi" w:cstheme="majorBidi"/>
                  <w:color w:val="0000FF"/>
                  <w:u w:val="single"/>
                </w:rPr>
                <w:t>c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5E071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E071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E071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E071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648" w:type="dxa"/>
            <w:gridSpan w:val="2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27BDD" w:rsidRPr="00B12B67" w:rsidRDefault="00127BDD" w:rsidP="00B12B67">
      <w:pPr>
        <w:spacing w:after="0" w:line="240" w:lineRule="auto"/>
        <w:rPr>
          <w:rFonts w:asciiTheme="majorBidi" w:hAnsiTheme="majorBidi" w:cstheme="majorBidi"/>
          <w:sz w:val="24"/>
          <w:szCs w:val="24"/>
        </w:rPr>
        <w:sectPr w:rsidR="00127BDD" w:rsidRPr="00B12B67" w:rsidSect="005E071F">
          <w:pgSz w:w="16383" w:h="11906" w:orient="landscape"/>
          <w:pgMar w:top="454" w:right="454" w:bottom="340" w:left="567" w:header="720" w:footer="720" w:gutter="0"/>
          <w:cols w:space="720"/>
        </w:sectPr>
      </w:pPr>
    </w:p>
    <w:p w:rsidR="005E071F" w:rsidRPr="00B12B67" w:rsidRDefault="005E071F" w:rsidP="005E071F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                      </w:t>
      </w:r>
      <w:r w:rsidRPr="00B12B67">
        <w:rPr>
          <w:rFonts w:asciiTheme="majorBidi" w:hAnsiTheme="majorBidi" w:cstheme="majorBidi"/>
          <w:b/>
          <w:color w:val="000000"/>
          <w:sz w:val="24"/>
          <w:szCs w:val="24"/>
        </w:rPr>
        <w:t xml:space="preserve"> ПОУРОЧНОЕ ПЛАНИРОВАНИЕ </w:t>
      </w:r>
    </w:p>
    <w:p w:rsidR="00127BDD" w:rsidRPr="00B12B67" w:rsidRDefault="00C44A92" w:rsidP="00B12B6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5086"/>
        <w:gridCol w:w="1261"/>
        <w:gridCol w:w="1841"/>
        <w:gridCol w:w="1910"/>
        <w:gridCol w:w="1347"/>
        <w:gridCol w:w="3023"/>
      </w:tblGrid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№ п/п</w:t>
            </w:r>
          </w:p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Постоянные магниты и их взаимодействие. Магнитное поле. Вектор магнитной индукции.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Линии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магнитной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индукции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9778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Магнитное поле проводника с током. Опыт Эрстеда. Взаимодействие проводников с током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Лабораторная работа «Изучение магнитного поля катушки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Действие магнитного поля на проводник с током. Сила Ампера. Лабораторная работа «Исследование действия постоянного магнита на рамку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ac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Действие магнитного поля на движущуюся заряженную частицу. Сила Лоренца. Работа силы Лоренца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df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Электромагнитная индукция. Поток вектора магнитной индукции. ЭДС индукции. Закон электромагнитной индукции Фарадея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Лабораторная работа «Исследование явления электромагнитной индукции»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ca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Индуктивность. Явление самоиндукции. ЭДС самоиндукции. Энергия магнитного поля катушки с током.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Электромагнитное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ca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600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Технические устройства и их применение: постоянные магниты, электромагниты, электродвигатель, ускорители элементарных частиц, индукционная печь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Обобщающий урок «Магнитное поле. Электромагнитная 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cab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Контрольная работа по теме «Магнитное поле.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Электромагнитная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индукция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cad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Свободные механические колебания. Гармонические колебания. Уравнение гармонических колебаний. Превращение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caf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Лабораторная работа «Исследование зависимости периода малых колебаний груза на нити от длины нити и массы груза»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Колебательныи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̆ контур. Свободные электромагнитные колебания в идеальном колебательном контуре.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Аналогия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между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механическими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электромагнитными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колебаниями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820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Формула Томсона. Закон сохранения энергии в идеальном колебательном контуре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Представление о затухающих колебаниях. Вынужденные механические колебания.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Резонанс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Вынужденные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электромагнитные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колебания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cbb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Переменныи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̆ ток.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Синусоидальныи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̆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переменныи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̆ ток. Мощность переменного тока. Амплитудное и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действующее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значение силы тока и напряжения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cbd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Трансформатор. Производство, передача и потребление электрической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Устройство и практическое применение электрического звонка, генератора переменного тока, линий электропередач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cc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324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Экологические риски при производстве электроэнергии. Культура использования электроэнергии в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повседневнои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̆ жизни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Поперечные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продольные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волны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cca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Звук. Скорость звука. Громкость звука.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Высота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тона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Тембр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звука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ccc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Электромагнитные волны, их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свойства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и скорость.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Шкала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электромагнитных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волн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ccfe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Принципы радиосвязи и телевидения. Развитие средств связи.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Радиолокация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Контрольная работа «Колебания и волны»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cc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Прямолинейное распространение света в однородной среде. Точечный источник света. Луч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cd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350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Отражение света. Законы отражения света. Построение изображений в плоском зеркале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cd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Преломление света. Полное внутреннее отражение.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Предельныи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̆ угол полного внутреннего отражения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cd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Лабораторная работа «Измерение показателя преломления стекла»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cd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Линзы. Построение изображений в линзе. Формула тонкой линзы. Увеличение линзы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cdd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Лабораторная работа «Исследование свойств изображений в линзах»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Дисперсия света. Сложный состав белого света. Цвет. Лабораторная работа «Наблюдение дисперсии света»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Интерференция света. Дифракция света. Дифракционная решётка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ced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Поперечность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световых волн. Поляризация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Оптические приборы и устройства и условия их безопасного применения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Границы применимости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классическои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̆ механики. Постулаты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специальнои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̆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862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Относительность одновременности. Замедление времени и сокращение длины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cfa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Энергия и импульс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релятивистскои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̆ частицы. Связь массы с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энергиеи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̆ и импульсом.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Энергия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покоя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cfc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Контрольная работа «Оптика. Основы специальной теории относительности»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Фотоны. Формула Планка. Энергия и импульс фотона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cfe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Открытие и исследование фотоэффекта. Опыты А. Г. Столетова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cffc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Законы фотоэффекта. Уравнение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Эйнштейна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для фотоэффекта. 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«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Красная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граница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фотоэффекта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d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015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Давление света. Опыты П. Н. Лебедева.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Химическое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действие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света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d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a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Технические устройства и практическое применение: фотоэлемент, фотодатчик, солнечная батарея, светодиод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Решение задач по теме «Элементы квантовой оптики»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d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0302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Модель атома Томсона. Опыты Резерфорда по рассеянию 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α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-частиц.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Планетарная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модель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атома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d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091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Постулаты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Бора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d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afa</w:t>
              </w:r>
              <w:proofErr w:type="spellEnd"/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Излучение и поглощение фотонов при переходе атома с одного уровня энергии на другой.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Виды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спектров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d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afa</w:t>
              </w:r>
              <w:proofErr w:type="spellEnd"/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Волновые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свойства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частиц. Волны де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Бройля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. Корпускулярно-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волновои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̆ дуализм. Спонтанное и вынужденное 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d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ca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Открытие радиоактивности. Опыты Резерфорда по определению состава радиоактивного излучения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d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Свойства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альфа-, бета-, гамма-излучения. Влияние радиоактивности на живые организмы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Открытие протона и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нейтрона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. Изотопы. Альфа-распад.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Электронныи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̆ и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позитронныи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̆ бета-распад.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Гамма-излучение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d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1162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Энергия связи нуклонов в ядре. Ядерные реакции.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Ядерныи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̆ реактор. Проблемы, перспективы, экологические аспекты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ядернои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̆ 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>энергетики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d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1356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Элементарные частицы. Открытие позитрона. Методы наблюдения и регистрации элементарных частиц.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Круглый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стол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Фундаментальные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взаимодействия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Единство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физическои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̆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картины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мира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d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Вид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звёздного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неба. Созвездия, яркие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звёзды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, планеты, их видимое движение.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Солнечная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система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Солнце. Солнечная активность. Источник энергии Солнца и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звёзд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Звёзды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, их основные характеристики.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Звёзды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главнои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̆ последовательности. Внутреннее строение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звёзд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. Современные представления о происхождении и эволюции Солнца и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звёзд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Млечныи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̆ Путь — наша Галактика. Положение и движение Солнца в Галактике.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Галактики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Чёрные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дыры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ядрах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галактик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Вселенная. Разбегание галактик. Теория Большого взрыва.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Реликтовое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излучение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Метагалактика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Нерешенные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проблемы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астрономии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Контрольная работа «Элементы астрономии и астрофизики»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Обобщающий урок.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Обобщающий урок. Роль и место физики и астрономии в современной научной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Обобщающий урок. Роль физической теории в формировании представлений о физической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Обобщающий урок. Место физической картины мира в общем ряду современных естественно-научных представлений о </w:t>
            </w: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>природе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Резервный урок. Магнитное поле. Электромагнитная индукция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Резервный урок. Оптика. Основы специальной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урок. Квантовая физика. Элементы астрономии и астрофизики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27BDD" w:rsidRPr="00B12B67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12B6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d</w:t>
              </w:r>
              <w:r w:rsidRPr="00B12B67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1784</w:t>
              </w:r>
            </w:hyperlink>
          </w:p>
        </w:tc>
      </w:tr>
      <w:tr w:rsidR="00127BDD" w:rsidRPr="00B12B67" w:rsidTr="005E07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5E071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E071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E071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7BDD" w:rsidRPr="005E071F" w:rsidRDefault="00C44A92" w:rsidP="005E071F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E071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7BDD" w:rsidRPr="00B12B67" w:rsidRDefault="00127BDD" w:rsidP="005E07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27BDD" w:rsidRPr="00B12B67" w:rsidRDefault="00127BDD" w:rsidP="00B12B67">
      <w:pPr>
        <w:spacing w:after="0" w:line="240" w:lineRule="auto"/>
        <w:rPr>
          <w:rFonts w:asciiTheme="majorBidi" w:hAnsiTheme="majorBidi" w:cstheme="majorBidi"/>
          <w:sz w:val="24"/>
          <w:szCs w:val="24"/>
        </w:rPr>
        <w:sectPr w:rsidR="00127BDD" w:rsidRPr="00B12B67" w:rsidSect="005E071F">
          <w:pgSz w:w="16383" w:h="11906" w:orient="landscape"/>
          <w:pgMar w:top="454" w:right="454" w:bottom="340" w:left="567" w:header="720" w:footer="720" w:gutter="0"/>
          <w:cols w:space="720"/>
        </w:sectPr>
      </w:pPr>
    </w:p>
    <w:p w:rsidR="00127BDD" w:rsidRPr="005E071F" w:rsidRDefault="00C44A92" w:rsidP="00B12B6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bookmarkStart w:id="17" w:name="block-22067705"/>
      <w:bookmarkEnd w:id="16"/>
      <w:r w:rsidRPr="005E071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127BDD" w:rsidRPr="005E071F" w:rsidRDefault="00C44A92" w:rsidP="00B12B6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5E071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127BDD" w:rsidRPr="005E071F" w:rsidRDefault="00C44A92" w:rsidP="00B12B6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5E071F">
        <w:rPr>
          <w:rFonts w:asciiTheme="majorBidi" w:hAnsiTheme="majorBidi" w:cstheme="majorBidi"/>
          <w:color w:val="000000"/>
          <w:sz w:val="24"/>
          <w:szCs w:val="24"/>
          <w:lang w:val="ru-RU"/>
        </w:rPr>
        <w:t>​‌‌​</w:t>
      </w:r>
    </w:p>
    <w:p w:rsidR="00127BDD" w:rsidRPr="005E071F" w:rsidRDefault="00C44A92" w:rsidP="00B12B6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5E071F">
        <w:rPr>
          <w:rFonts w:asciiTheme="majorBidi" w:hAnsiTheme="majorBidi" w:cstheme="majorBidi"/>
          <w:color w:val="000000"/>
          <w:sz w:val="24"/>
          <w:szCs w:val="24"/>
          <w:lang w:val="ru-RU"/>
        </w:rPr>
        <w:t>​‌‌</w:t>
      </w:r>
    </w:p>
    <w:p w:rsidR="00127BDD" w:rsidRPr="005E071F" w:rsidRDefault="00C44A92" w:rsidP="00B12B6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5E071F">
        <w:rPr>
          <w:rFonts w:asciiTheme="majorBidi" w:hAnsiTheme="majorBidi" w:cstheme="majorBidi"/>
          <w:color w:val="000000"/>
          <w:sz w:val="24"/>
          <w:szCs w:val="24"/>
          <w:lang w:val="ru-RU"/>
        </w:rPr>
        <w:t>​</w:t>
      </w:r>
    </w:p>
    <w:p w:rsidR="00127BDD" w:rsidRPr="005E071F" w:rsidRDefault="00C44A92" w:rsidP="00B12B6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5E071F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127BDD" w:rsidRPr="005E071F" w:rsidRDefault="00C44A92" w:rsidP="00B12B6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5E071F">
        <w:rPr>
          <w:rFonts w:asciiTheme="majorBidi" w:hAnsiTheme="majorBidi" w:cstheme="majorBidi"/>
          <w:color w:val="000000"/>
          <w:sz w:val="24"/>
          <w:szCs w:val="24"/>
          <w:lang w:val="ru-RU"/>
        </w:rPr>
        <w:t>​‌‌​</w:t>
      </w:r>
    </w:p>
    <w:p w:rsidR="00127BDD" w:rsidRPr="005E071F" w:rsidRDefault="00127BDD" w:rsidP="00B12B6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</w:p>
    <w:p w:rsidR="00127BDD" w:rsidRPr="00B12B67" w:rsidRDefault="00C44A92" w:rsidP="00B12B6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B12B6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127BDD" w:rsidRPr="00B12B67" w:rsidRDefault="00C44A92" w:rsidP="005E071F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r w:rsidRPr="00B12B67">
        <w:rPr>
          <w:rFonts w:asciiTheme="majorBidi" w:hAnsiTheme="majorBidi" w:cstheme="majorBidi"/>
          <w:color w:val="000000"/>
          <w:sz w:val="24"/>
          <w:szCs w:val="24"/>
        </w:rPr>
        <w:t>​</w:t>
      </w:r>
      <w:r w:rsidRPr="00B12B67">
        <w:rPr>
          <w:rFonts w:asciiTheme="majorBidi" w:hAnsiTheme="majorBidi" w:cstheme="majorBidi"/>
          <w:color w:val="333333"/>
          <w:sz w:val="24"/>
          <w:szCs w:val="24"/>
        </w:rPr>
        <w:t>​‌‌</w:t>
      </w:r>
      <w:r w:rsidRPr="00B12B67">
        <w:rPr>
          <w:rFonts w:asciiTheme="majorBidi" w:hAnsiTheme="majorBidi" w:cstheme="majorBidi"/>
          <w:color w:val="000000"/>
          <w:sz w:val="24"/>
          <w:szCs w:val="24"/>
        </w:rPr>
        <w:t>​</w:t>
      </w:r>
    </w:p>
    <w:bookmarkEnd w:id="17"/>
    <w:sectPr w:rsidR="00127BDD" w:rsidRPr="00B12B67" w:rsidSect="005E071F">
      <w:pgSz w:w="11907" w:h="16839" w:code="9"/>
      <w:pgMar w:top="454" w:right="454" w:bottom="34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17EF2"/>
    <w:multiLevelType w:val="multilevel"/>
    <w:tmpl w:val="A8F42B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1464B9"/>
    <w:multiLevelType w:val="multilevel"/>
    <w:tmpl w:val="9FC26D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D11140"/>
    <w:multiLevelType w:val="multilevel"/>
    <w:tmpl w:val="F6C6A1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27BDD"/>
    <w:rsid w:val="00127BDD"/>
    <w:rsid w:val="005E071F"/>
    <w:rsid w:val="006E7BC6"/>
    <w:rsid w:val="00B12B67"/>
    <w:rsid w:val="00C4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E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E7B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c33e6" TargetMode="External"/><Relationship Id="rId117" Type="http://schemas.openxmlformats.org/officeDocument/2006/relationships/hyperlink" Target="https://m.edsoo.ru/ff0d0afa" TargetMode="External"/><Relationship Id="rId21" Type="http://schemas.openxmlformats.org/officeDocument/2006/relationships/hyperlink" Target="https://m.edsoo.ru/7f41c97c" TargetMode="External"/><Relationship Id="rId42" Type="http://schemas.openxmlformats.org/officeDocument/2006/relationships/hyperlink" Target="https://m.edsoo.ru/ff0c478c" TargetMode="External"/><Relationship Id="rId47" Type="http://schemas.openxmlformats.org/officeDocument/2006/relationships/hyperlink" Target="https://m.edsoo.ru/ff0c570e" TargetMode="External"/><Relationship Id="rId63" Type="http://schemas.openxmlformats.org/officeDocument/2006/relationships/hyperlink" Target="https://m.edsoo.ru/ff0c6ce4" TargetMode="External"/><Relationship Id="rId68" Type="http://schemas.openxmlformats.org/officeDocument/2006/relationships/hyperlink" Target="https://m.edsoo.ru/ff0c72c0" TargetMode="External"/><Relationship Id="rId84" Type="http://schemas.openxmlformats.org/officeDocument/2006/relationships/hyperlink" Target="https://m.edsoo.ru/ff0c9df4" TargetMode="External"/><Relationship Id="rId89" Type="http://schemas.openxmlformats.org/officeDocument/2006/relationships/hyperlink" Target="https://m.edsoo.ru/ff0caf06" TargetMode="External"/><Relationship Id="rId112" Type="http://schemas.openxmlformats.org/officeDocument/2006/relationships/hyperlink" Target="https://m.edsoo.ru/ff0d015e" TargetMode="External"/><Relationship Id="rId16" Type="http://schemas.openxmlformats.org/officeDocument/2006/relationships/hyperlink" Target="https://m.edsoo.ru/7f41c97c" TargetMode="External"/><Relationship Id="rId107" Type="http://schemas.openxmlformats.org/officeDocument/2006/relationships/hyperlink" Target="https://m.edsoo.ru/ff0cfa42" TargetMode="External"/><Relationship Id="rId11" Type="http://schemas.openxmlformats.org/officeDocument/2006/relationships/hyperlink" Target="https://m.edsoo.ru/7f41bf72" TargetMode="External"/><Relationship Id="rId32" Type="http://schemas.openxmlformats.org/officeDocument/2006/relationships/hyperlink" Target="https://m.edsoo.ru/ff0c3be8" TargetMode="External"/><Relationship Id="rId37" Type="http://schemas.openxmlformats.org/officeDocument/2006/relationships/hyperlink" Target="https://m.edsoo.ru/ff0c3f76" TargetMode="External"/><Relationship Id="rId53" Type="http://schemas.openxmlformats.org/officeDocument/2006/relationships/hyperlink" Target="https://m.edsoo.ru/ff0c600a" TargetMode="External"/><Relationship Id="rId58" Type="http://schemas.openxmlformats.org/officeDocument/2006/relationships/hyperlink" Target="https://m.edsoo.ru/ff0c65f0" TargetMode="External"/><Relationship Id="rId74" Type="http://schemas.openxmlformats.org/officeDocument/2006/relationships/hyperlink" Target="https://m.edsoo.ru/ff0c84ae" TargetMode="External"/><Relationship Id="rId79" Type="http://schemas.openxmlformats.org/officeDocument/2006/relationships/hyperlink" Target="https://m.edsoo.ru/ff0c8f6c" TargetMode="External"/><Relationship Id="rId102" Type="http://schemas.openxmlformats.org/officeDocument/2006/relationships/hyperlink" Target="https://m.edsoo.ru/ff0cd67a" TargetMode="External"/><Relationship Id="rId123" Type="http://schemas.openxmlformats.org/officeDocument/2006/relationships/hyperlink" Target="https://m.edsoo.ru/ff0d178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ff0c6bcc" TargetMode="External"/><Relationship Id="rId82" Type="http://schemas.openxmlformats.org/officeDocument/2006/relationships/hyperlink" Target="https://m.edsoo.ru/ff0c98fe" TargetMode="External"/><Relationship Id="rId90" Type="http://schemas.openxmlformats.org/officeDocument/2006/relationships/hyperlink" Target="https://m.edsoo.ru/ff0cb820" TargetMode="External"/><Relationship Id="rId95" Type="http://schemas.openxmlformats.org/officeDocument/2006/relationships/hyperlink" Target="https://m.edsoo.ru/ff0cca54" TargetMode="External"/><Relationship Id="rId19" Type="http://schemas.openxmlformats.org/officeDocument/2006/relationships/hyperlink" Target="https://m.edsoo.ru/7f41c97c" TargetMode="External"/><Relationship Id="rId14" Type="http://schemas.openxmlformats.org/officeDocument/2006/relationships/hyperlink" Target="https://m.edsoo.ru/7f41bf72" TargetMode="External"/><Relationship Id="rId22" Type="http://schemas.openxmlformats.org/officeDocument/2006/relationships/hyperlink" Target="https://m.edsoo.ru/7f41c97c" TargetMode="External"/><Relationship Id="rId27" Type="http://schemas.openxmlformats.org/officeDocument/2006/relationships/hyperlink" Target="https://m.edsoo.ru/ff0c3508" TargetMode="External"/><Relationship Id="rId30" Type="http://schemas.openxmlformats.org/officeDocument/2006/relationships/hyperlink" Target="https://m.edsoo.ru/ff0c39cc" TargetMode="External"/><Relationship Id="rId35" Type="http://schemas.openxmlformats.org/officeDocument/2006/relationships/hyperlink" Target="https://m.edsoo.ru/ff0c3d00" TargetMode="External"/><Relationship Id="rId43" Type="http://schemas.openxmlformats.org/officeDocument/2006/relationships/hyperlink" Target="https://m.edsoo.ru/ff0c4b74" TargetMode="External"/><Relationship Id="rId48" Type="http://schemas.openxmlformats.org/officeDocument/2006/relationships/hyperlink" Target="https://m.edsoo.ru/ff0c5952" TargetMode="External"/><Relationship Id="rId56" Type="http://schemas.openxmlformats.org/officeDocument/2006/relationships/hyperlink" Target="https://m.edsoo.ru/ff0c63b6" TargetMode="External"/><Relationship Id="rId64" Type="http://schemas.openxmlformats.org/officeDocument/2006/relationships/hyperlink" Target="https://m.edsoo.ru/ff0c6df2" TargetMode="External"/><Relationship Id="rId69" Type="http://schemas.openxmlformats.org/officeDocument/2006/relationships/hyperlink" Target="https://m.edsoo.ru/ff0c74f0" TargetMode="External"/><Relationship Id="rId77" Type="http://schemas.openxmlformats.org/officeDocument/2006/relationships/hyperlink" Target="https://m.edsoo.ru/ff0c8a8a" TargetMode="External"/><Relationship Id="rId100" Type="http://schemas.openxmlformats.org/officeDocument/2006/relationships/hyperlink" Target="https://m.edsoo.ru/ff0cd4e0" TargetMode="External"/><Relationship Id="rId105" Type="http://schemas.openxmlformats.org/officeDocument/2006/relationships/hyperlink" Target="https://m.edsoo.ru/ff0cf02e" TargetMode="External"/><Relationship Id="rId113" Type="http://schemas.openxmlformats.org/officeDocument/2006/relationships/hyperlink" Target="https://m.edsoo.ru/ff0d04a6" TargetMode="External"/><Relationship Id="rId118" Type="http://schemas.openxmlformats.org/officeDocument/2006/relationships/hyperlink" Target="https://m.edsoo.ru/ff0d0ca8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5efc" TargetMode="External"/><Relationship Id="rId72" Type="http://schemas.openxmlformats.org/officeDocument/2006/relationships/hyperlink" Target="https://m.edsoo.ru/ff0c84ae" TargetMode="External"/><Relationship Id="rId80" Type="http://schemas.openxmlformats.org/officeDocument/2006/relationships/hyperlink" Target="https://m.edsoo.ru/ff0c9778" TargetMode="External"/><Relationship Id="rId85" Type="http://schemas.openxmlformats.org/officeDocument/2006/relationships/hyperlink" Target="https://m.edsoo.ru/ff0ca150" TargetMode="External"/><Relationship Id="rId93" Type="http://schemas.openxmlformats.org/officeDocument/2006/relationships/hyperlink" Target="https://m.edsoo.ru/ff0cbd34" TargetMode="External"/><Relationship Id="rId98" Type="http://schemas.openxmlformats.org/officeDocument/2006/relationships/hyperlink" Target="https://m.edsoo.ru/ff0cc6f8" TargetMode="External"/><Relationship Id="rId121" Type="http://schemas.openxmlformats.org/officeDocument/2006/relationships/hyperlink" Target="https://m.edsoo.ru/ff0d135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c97c" TargetMode="External"/><Relationship Id="rId25" Type="http://schemas.openxmlformats.org/officeDocument/2006/relationships/hyperlink" Target="https://m.edsoo.ru/ff0c32e2" TargetMode="External"/><Relationship Id="rId33" Type="http://schemas.openxmlformats.org/officeDocument/2006/relationships/hyperlink" Target="https://m.edsoo.ru/ff0c3be8" TargetMode="External"/><Relationship Id="rId38" Type="http://schemas.openxmlformats.org/officeDocument/2006/relationships/hyperlink" Target="https://m.edsoo.ru/ff0c41a6" TargetMode="External"/><Relationship Id="rId46" Type="http://schemas.openxmlformats.org/officeDocument/2006/relationships/hyperlink" Target="https://m.edsoo.ru/ff0c511e" TargetMode="External"/><Relationship Id="rId59" Type="http://schemas.openxmlformats.org/officeDocument/2006/relationships/hyperlink" Target="https://m.edsoo.ru/ff0c6708" TargetMode="External"/><Relationship Id="rId67" Type="http://schemas.openxmlformats.org/officeDocument/2006/relationships/hyperlink" Target="https://m.edsoo.ru/ff0c7126" TargetMode="External"/><Relationship Id="rId103" Type="http://schemas.openxmlformats.org/officeDocument/2006/relationships/hyperlink" Target="https://m.edsoo.ru/ff0cdd1e" TargetMode="External"/><Relationship Id="rId108" Type="http://schemas.openxmlformats.org/officeDocument/2006/relationships/hyperlink" Target="https://m.edsoo.ru/ff0cfc68" TargetMode="External"/><Relationship Id="rId116" Type="http://schemas.openxmlformats.org/officeDocument/2006/relationships/hyperlink" Target="https://m.edsoo.ru/ff0d0afa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m.edsoo.ru/7f41c97c" TargetMode="External"/><Relationship Id="rId41" Type="http://schemas.openxmlformats.org/officeDocument/2006/relationships/hyperlink" Target="https://m.edsoo.ru/ff0c461a" TargetMode="External"/><Relationship Id="rId54" Type="http://schemas.openxmlformats.org/officeDocument/2006/relationships/hyperlink" Target="https://m.edsoo.ru/ff0c6938" TargetMode="External"/><Relationship Id="rId62" Type="http://schemas.openxmlformats.org/officeDocument/2006/relationships/hyperlink" Target="https://m.edsoo.ru/ff0c6bcc" TargetMode="External"/><Relationship Id="rId70" Type="http://schemas.openxmlformats.org/officeDocument/2006/relationships/hyperlink" Target="https://m.edsoo.ru/ff0c7838" TargetMode="External"/><Relationship Id="rId75" Type="http://schemas.openxmlformats.org/officeDocument/2006/relationships/hyperlink" Target="https://m.edsoo.ru/ff0c86fc" TargetMode="External"/><Relationship Id="rId83" Type="http://schemas.openxmlformats.org/officeDocument/2006/relationships/hyperlink" Target="https://m.edsoo.ru/ff0c9ac0" TargetMode="External"/><Relationship Id="rId88" Type="http://schemas.openxmlformats.org/officeDocument/2006/relationships/hyperlink" Target="https://m.edsoo.ru/ff0cad58" TargetMode="External"/><Relationship Id="rId91" Type="http://schemas.openxmlformats.org/officeDocument/2006/relationships/hyperlink" Target="https://m.edsoo.ru/ff0cb9c4" TargetMode="External"/><Relationship Id="rId96" Type="http://schemas.openxmlformats.org/officeDocument/2006/relationships/hyperlink" Target="https://m.edsoo.ru/ff0ccc0c" TargetMode="External"/><Relationship Id="rId111" Type="http://schemas.openxmlformats.org/officeDocument/2006/relationships/hyperlink" Target="https://m.edsoo.ru/ff0cffc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15" Type="http://schemas.openxmlformats.org/officeDocument/2006/relationships/hyperlink" Target="https://m.edsoo.ru/7f41c97c" TargetMode="External"/><Relationship Id="rId23" Type="http://schemas.openxmlformats.org/officeDocument/2006/relationships/hyperlink" Target="https://m.edsoo.ru/7f41c97c" TargetMode="External"/><Relationship Id="rId28" Type="http://schemas.openxmlformats.org/officeDocument/2006/relationships/hyperlink" Target="https://m.edsoo.ru/ff0c3620" TargetMode="External"/><Relationship Id="rId36" Type="http://schemas.openxmlformats.org/officeDocument/2006/relationships/hyperlink" Target="https://m.edsoo.ru/ff0c3e18" TargetMode="External"/><Relationship Id="rId49" Type="http://schemas.openxmlformats.org/officeDocument/2006/relationships/hyperlink" Target="https://m.edsoo.ru/ff0c5c36" TargetMode="External"/><Relationship Id="rId57" Type="http://schemas.openxmlformats.org/officeDocument/2006/relationships/hyperlink" Target="https://m.edsoo.ru/ff0c64d8" TargetMode="External"/><Relationship Id="rId106" Type="http://schemas.openxmlformats.org/officeDocument/2006/relationships/hyperlink" Target="https://m.edsoo.ru/ff0cf862" TargetMode="External"/><Relationship Id="rId114" Type="http://schemas.openxmlformats.org/officeDocument/2006/relationships/hyperlink" Target="https://m.edsoo.ru/ff0d0302" TargetMode="External"/><Relationship Id="rId119" Type="http://schemas.openxmlformats.org/officeDocument/2006/relationships/hyperlink" Target="https://m.edsoo.ru/ff0d0fd2" TargetMode="External"/><Relationship Id="rId10" Type="http://schemas.openxmlformats.org/officeDocument/2006/relationships/hyperlink" Target="https://m.edsoo.ru/7f41bf72" TargetMode="External"/><Relationship Id="rId31" Type="http://schemas.openxmlformats.org/officeDocument/2006/relationships/hyperlink" Target="https://m.edsoo.ru/ff0c3ada" TargetMode="External"/><Relationship Id="rId44" Type="http://schemas.openxmlformats.org/officeDocument/2006/relationships/hyperlink" Target="https://m.edsoo.ru/ff0c4dc2" TargetMode="External"/><Relationship Id="rId52" Type="http://schemas.openxmlformats.org/officeDocument/2006/relationships/hyperlink" Target="https://m.edsoo.ru/ff0c6230" TargetMode="External"/><Relationship Id="rId60" Type="http://schemas.openxmlformats.org/officeDocument/2006/relationships/hyperlink" Target="https://m.edsoo.ru/ff0c6820" TargetMode="External"/><Relationship Id="rId65" Type="http://schemas.openxmlformats.org/officeDocument/2006/relationships/hyperlink" Target="https://m.edsoo.ru/ff0c6f00" TargetMode="External"/><Relationship Id="rId73" Type="http://schemas.openxmlformats.org/officeDocument/2006/relationships/hyperlink" Target="https://m.edsoo.ru/ff0c82ba" TargetMode="External"/><Relationship Id="rId78" Type="http://schemas.openxmlformats.org/officeDocument/2006/relationships/hyperlink" Target="https://m.edsoo.ru/ff0c8c56" TargetMode="External"/><Relationship Id="rId81" Type="http://schemas.openxmlformats.org/officeDocument/2006/relationships/hyperlink" Target="https://m.edsoo.ru/ff0c98fe" TargetMode="External"/><Relationship Id="rId86" Type="http://schemas.openxmlformats.org/officeDocument/2006/relationships/hyperlink" Target="https://m.edsoo.ru/ff0ca600" TargetMode="External"/><Relationship Id="rId94" Type="http://schemas.openxmlformats.org/officeDocument/2006/relationships/hyperlink" Target="https://m.edsoo.ru/ff0cc324" TargetMode="External"/><Relationship Id="rId99" Type="http://schemas.openxmlformats.org/officeDocument/2006/relationships/hyperlink" Target="https://m.edsoo.ru/ff0cd350" TargetMode="External"/><Relationship Id="rId101" Type="http://schemas.openxmlformats.org/officeDocument/2006/relationships/hyperlink" Target="https://m.edsoo.ru/ff0cd7f6" TargetMode="External"/><Relationship Id="rId122" Type="http://schemas.openxmlformats.org/officeDocument/2006/relationships/hyperlink" Target="https://m.edsoo.ru/ff0d0e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c97c" TargetMode="External"/><Relationship Id="rId39" Type="http://schemas.openxmlformats.org/officeDocument/2006/relationships/hyperlink" Target="https://m.edsoo.ru/ff0c43d6" TargetMode="External"/><Relationship Id="rId109" Type="http://schemas.openxmlformats.org/officeDocument/2006/relationships/hyperlink" Target="https://m.edsoo.ru/ff0cf6f0" TargetMode="External"/><Relationship Id="rId34" Type="http://schemas.openxmlformats.org/officeDocument/2006/relationships/hyperlink" Target="https://m.edsoo.ru/ff0c3be8" TargetMode="External"/><Relationship Id="rId50" Type="http://schemas.openxmlformats.org/officeDocument/2006/relationships/hyperlink" Target="https://m.edsoo.ru/ff0c5c36" TargetMode="External"/><Relationship Id="rId55" Type="http://schemas.openxmlformats.org/officeDocument/2006/relationships/hyperlink" Target="https://m.edsoo.ru/ff0c6a50" TargetMode="External"/><Relationship Id="rId76" Type="http://schemas.openxmlformats.org/officeDocument/2006/relationships/hyperlink" Target="https://m.edsoo.ru/ff0c88be" TargetMode="External"/><Relationship Id="rId97" Type="http://schemas.openxmlformats.org/officeDocument/2006/relationships/hyperlink" Target="https://m.edsoo.ru/ff0ccfe0" TargetMode="External"/><Relationship Id="rId104" Type="http://schemas.openxmlformats.org/officeDocument/2006/relationships/hyperlink" Target="https://m.edsoo.ru/ff0ced22" TargetMode="External"/><Relationship Id="rId120" Type="http://schemas.openxmlformats.org/officeDocument/2006/relationships/hyperlink" Target="https://m.edsoo.ru/ff0d1162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m.edsoo.ru/7f41bf72" TargetMode="External"/><Relationship Id="rId71" Type="http://schemas.openxmlformats.org/officeDocument/2006/relationships/hyperlink" Target="https://m.edsoo.ru/ff0c7ae0" TargetMode="External"/><Relationship Id="rId92" Type="http://schemas.openxmlformats.org/officeDocument/2006/relationships/hyperlink" Target="https://m.edsoo.ru/ff0cbb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c372e" TargetMode="External"/><Relationship Id="rId24" Type="http://schemas.openxmlformats.org/officeDocument/2006/relationships/hyperlink" Target="https://m.edsoo.ru/7f41c97c" TargetMode="External"/><Relationship Id="rId40" Type="http://schemas.openxmlformats.org/officeDocument/2006/relationships/hyperlink" Target="https://m.edsoo.ru/ff0c4502" TargetMode="External"/><Relationship Id="rId45" Type="http://schemas.openxmlformats.org/officeDocument/2006/relationships/hyperlink" Target="https://m.edsoo.ru/ff0c4fde" TargetMode="External"/><Relationship Id="rId66" Type="http://schemas.openxmlformats.org/officeDocument/2006/relationships/hyperlink" Target="https://m.edsoo.ru/ff0c7018" TargetMode="External"/><Relationship Id="rId87" Type="http://schemas.openxmlformats.org/officeDocument/2006/relationships/hyperlink" Target="https://m.edsoo.ru/ff0cab82" TargetMode="External"/><Relationship Id="rId110" Type="http://schemas.openxmlformats.org/officeDocument/2006/relationships/hyperlink" Target="https://m.edsoo.ru/ff0cfe16" TargetMode="External"/><Relationship Id="rId115" Type="http://schemas.openxmlformats.org/officeDocument/2006/relationships/hyperlink" Target="https://m.edsoo.ru/ff0d09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31</Pages>
  <Words>12108</Words>
  <Characters>69020</Characters>
  <Application>Microsoft Office Word</Application>
  <DocSecurity>0</DocSecurity>
  <Lines>575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sony</cp:lastModifiedBy>
  <cp:revision>2</cp:revision>
  <cp:lastPrinted>2023-09-15T08:05:00Z</cp:lastPrinted>
  <dcterms:created xsi:type="dcterms:W3CDTF">2023-09-14T16:35:00Z</dcterms:created>
  <dcterms:modified xsi:type="dcterms:W3CDTF">2023-09-15T11:00:00Z</dcterms:modified>
</cp:coreProperties>
</file>