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44" w:rsidRDefault="00D86644" w:rsidP="00D86644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МКОУ "Хновская СОШ"</w:t>
      </w:r>
    </w:p>
    <w:p w:rsidR="00D86644" w:rsidRPr="00D86644" w:rsidRDefault="00D86644" w:rsidP="00D8664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8664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Пирамида здорового питания</w:t>
      </w:r>
    </w:p>
    <w:p w:rsidR="00D86644" w:rsidRPr="00D86644" w:rsidRDefault="00D86644" w:rsidP="00D8664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28</w:t>
      </w: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.10.2022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Пирамида здорового питания</w:t>
      </w:r>
    </w:p>
    <w:p w:rsidR="00D86644" w:rsidRPr="00D86644" w:rsidRDefault="00D86644" w:rsidP="00D8664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638550" cy="2828925"/>
            <wp:effectExtent l="19050" t="0" r="0" b="0"/>
            <wp:docPr id="1" name="Рисунок 1" descr="Piramida_zdorovogo_pit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a_zdorovogo_pitani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одного-полутора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литров жидкости, но не газированной воды, а фруктовых или овощных соков.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возлагают большие надежды на правильный завтрак — ведь они лично контролируют этот процесс и могут быть абсолютно уверены, что хотя бы раз в день ребенок поел как следует. Однако не все знают, какой завтрак наиболее ценен для школьника.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пищевом рационе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школьника должна присутствовать в необходимых количествах клетчатка — смесь </w:t>
      </w:r>
      <w:proofErr w:type="spell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трудноперевариваемых</w:t>
      </w:r>
      <w:proofErr w:type="spell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веществ, которые находятся в стеблях, листьях и плодах растений. Она необходима для нормального пищеварения.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Белки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132—140 г в возрасте 14—17 лет.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D86644" w:rsidRPr="00D86644" w:rsidRDefault="00D86644" w:rsidP="00D86644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Пища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единственный источник, с которым ребенок получает необходимый пластический материал и энергию. Нормальная деятельность головного мозга и 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514475" cy="1000125"/>
            <wp:effectExtent l="19050" t="0" r="9525" b="0"/>
            <wp:docPr id="3" name="Рисунок 3" descr="Pitanie_shkol_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tanie_shkol_niko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64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Обеспечение рационального питания школьника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Особенно важно для растущего организма ребенка включение достаточного количества белка.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питании детей школьного возраста большое место должны занимать </w:t>
      </w:r>
      <w:r w:rsidRPr="00D8664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продукты, богатые белком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</w:t>
      </w:r>
      <w:proofErr w:type="spell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дисбактериозом</w:t>
      </w:r>
      <w:proofErr w:type="spell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у него отмечается непереносимость цельного молока. 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напитка «</w:t>
      </w:r>
      <w:proofErr w:type="spell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Бифидок</w:t>
      </w:r>
      <w:proofErr w:type="spell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приводит к снижению заболеваемости </w:t>
      </w:r>
      <w:proofErr w:type="spell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дисбактериозом</w:t>
      </w:r>
      <w:proofErr w:type="spell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905000" cy="1333500"/>
            <wp:effectExtent l="19050" t="0" r="0" b="0"/>
            <wp:docPr id="4" name="Рисунок 4" descr="Ovo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ow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64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Овощи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хроническим заболеваниям органов пищеварения.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энергозатрат</w:t>
      </w:r>
      <w:proofErr w:type="spell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отдыхают за ночь.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 также: витамины В1, В2, В6.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Принципы сбалансированного питания</w:t>
      </w:r>
    </w:p>
    <w:p w:rsidR="00D86644" w:rsidRPr="00D86644" w:rsidRDefault="00D86644" w:rsidP="00D86644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ограничить углеводы, в «топку» пойдут белки и жиры, при их распаде образуются вредные вещества, происходит отравление организма;</w:t>
      </w:r>
    </w:p>
    <w:p w:rsidR="00D86644" w:rsidRPr="00D86644" w:rsidRDefault="00D86644" w:rsidP="00D86644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</w:r>
    </w:p>
    <w:p w:rsidR="00D86644" w:rsidRPr="00D86644" w:rsidRDefault="00D86644" w:rsidP="00D86644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:rsidR="00D86644" w:rsidRPr="00D86644" w:rsidRDefault="00D86644" w:rsidP="00D86644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процесс приготовления пищи должен проходить так, чтобы сохранить в продуктах максимум питательных веществ, поэтому лучше готовить пищу на пару, варить или тушить; от жареной пищи лучше отказаться.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Рыба и морепродукты — это здоровая пища.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Овощи — это продление жизни.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бобовые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(горох, фасоль, соя), в которых содержится до 20% белка, приближающегося по своему аминокислотному составу к животному белку.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Овощи являются источником витаминов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Все знают, что фрукты полезны.</w:t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905000" cy="1333500"/>
            <wp:effectExtent l="19050" t="0" r="0" b="0"/>
            <wp:docPr id="5" name="Рисунок 5" descr="Frk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kut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 них содержатся углеводы, которые мы можем употреблять без вреда для здоровья, заменяя ими сладости. </w:t>
      </w:r>
      <w:proofErr w:type="gramStart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косточковых плодах (абрикосы, персики, вишни) содержится много глюкозы и сахарозы, в семечковых (груши, яблоки) — фруктозы.</w:t>
      </w:r>
      <w:proofErr w:type="gramEnd"/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lastRenderedPageBreak/>
        <w:t>Полноценное и правильно организованное питание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— необ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ходимое условие долгой и полноценной жизни, отсутствия многих заболеваний.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Мы, родители, в ответственности за то, как организовано пи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тание наших детей.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ЗДОРОВОГО ПИТАНИЯ: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 xml:space="preserve">нований разных продуктов питания. В течение недели </w:t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 питания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должен включать не менее 30 наименований разных продуктов питания.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Каждый день в </w:t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рационе питания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ребенка должны присут</w:t>
      </w: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 xml:space="preserve"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не обязательно должны входить в </w:t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 питания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каждый день, но в течение недели должны присутствовать 2—3 раза обязательно.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должен питаться не менее 4 раз в день.</w:t>
      </w: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Учащиеся в первую смену в 7:30—8:30 должны получать завтрак (дома, перед уходом в школу), в 11:00—12:00 — горячий зав</w:t>
      </w: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трак в школе, в 14:30—15:30 — после окончания занятий — обед в школе (обязательно для учащихся групп продленного дня) или дома, а в 19:00—19:30 — ужин (дома).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Учащиеся во вторую смену в 8:00—8:30 должны получать завтрак (дома), в 12:30—13:00 — обед (дома, перед уходом в школу), в 16:00—16:30 — горячее питание в школе (полдник), в 19:30- 20:00-ужин (дома).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Следует употреблять йодированную соль.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обогащения </w:t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рациона питания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школьника витамином «С» рекомендуем обеспечить ежедневный прием отвара шипов</w:t>
      </w: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>ника.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Прием пищи должен проходить в спокойной обстановке.</w:t>
      </w:r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proofErr w:type="gramEnd"/>
    </w:p>
    <w:p w:rsidR="00D86644" w:rsidRPr="00D86644" w:rsidRDefault="00D86644" w:rsidP="00D86644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 питания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школьника, занимающегося спортом, должен быть скорректирован с учетом объема физической нагрузки.  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D8664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proofErr w:type="gramEnd"/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Пища плохо усваивается (нельзя принимать):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нет чувства голода.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сильной усталости. 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болезни.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 отрицательных эмоциях, беспокойстве и гневе, ревности.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Перед началом тяжёлой физической работы.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перегреве и сильном ознобе.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торопитесь.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никакую пищу запивать.</w:t>
      </w:r>
    </w:p>
    <w:p w:rsidR="00D86644" w:rsidRPr="00D86644" w:rsidRDefault="00D86644" w:rsidP="00D86644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Рекомендации: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питании всё должно быть в меру;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Пища должна быть разнообразной;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Еда должна быть тёплой;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Тщательно пережёвывать пищу;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Есть овощи и фрукты;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Есть 3—4 раза в день;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есть перед сном;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есть </w:t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копчёного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жареного и острого;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есть </w:t>
      </w:r>
      <w:proofErr w:type="gramStart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всухомятку</w:t>
      </w:r>
      <w:proofErr w:type="gramEnd"/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Меньше есть сладостей;</w:t>
      </w:r>
    </w:p>
    <w:p w:rsidR="00D86644" w:rsidRPr="00D86644" w:rsidRDefault="00D86644" w:rsidP="00D86644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66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перекусывать чипсами, сухариками и т. п.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Здоровое питание – это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А также…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Умеренность.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Четырехразовый приём пищи.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Разнообразие.</w:t>
      </w:r>
      <w:r w:rsidRPr="00D86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Биологическая полноценность.</w:t>
      </w:r>
    </w:p>
    <w:p w:rsidR="00D86644" w:rsidRPr="00D86644" w:rsidRDefault="00D86644" w:rsidP="00D8664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664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БУДЬТЕ ЗДОРОВЫ!!!</w:t>
      </w:r>
    </w:p>
    <w:p w:rsidR="00B54A4B" w:rsidRDefault="00B54A4B"/>
    <w:sectPr w:rsidR="00B54A4B" w:rsidSect="00B5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7E7D"/>
    <w:multiLevelType w:val="multilevel"/>
    <w:tmpl w:val="A15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975A4"/>
    <w:multiLevelType w:val="multilevel"/>
    <w:tmpl w:val="BE56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D5F03"/>
    <w:multiLevelType w:val="multilevel"/>
    <w:tmpl w:val="639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62718"/>
    <w:multiLevelType w:val="multilevel"/>
    <w:tmpl w:val="207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86644"/>
    <w:rsid w:val="00B54A4B"/>
    <w:rsid w:val="00D8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4B"/>
  </w:style>
  <w:style w:type="paragraph" w:styleId="2">
    <w:name w:val="heading 2"/>
    <w:basedOn w:val="a"/>
    <w:link w:val="20"/>
    <w:uiPriority w:val="9"/>
    <w:qFormat/>
    <w:rsid w:val="00D86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6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66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8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9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2169</Words>
  <Characters>12365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мирза_с</dc:creator>
  <cp:lastModifiedBy>мирза_с</cp:lastModifiedBy>
  <cp:revision>1</cp:revision>
  <dcterms:created xsi:type="dcterms:W3CDTF">2023-07-10T17:28:00Z</dcterms:created>
  <dcterms:modified xsi:type="dcterms:W3CDTF">2023-07-10T17:31:00Z</dcterms:modified>
</cp:coreProperties>
</file>