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F2" w:rsidRDefault="00EE32F2" w:rsidP="00EE32F2">
      <w:pPr>
        <w:pStyle w:val="2"/>
        <w:spacing w:before="69"/>
        <w:ind w:left="87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Инструкция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охране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труда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кабинете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Точки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Роста.</w:t>
      </w:r>
    </w:p>
    <w:p w:rsidR="00EE32F2" w:rsidRDefault="00EE32F2" w:rsidP="00EE32F2">
      <w:pPr>
        <w:pStyle w:val="a7"/>
        <w:numPr>
          <w:ilvl w:val="3"/>
          <w:numId w:val="1"/>
        </w:numPr>
        <w:tabs>
          <w:tab w:val="left" w:pos="1050"/>
        </w:tabs>
        <w:spacing w:before="99"/>
        <w:ind w:left="0" w:hanging="349"/>
        <w:jc w:val="both"/>
        <w:rPr>
          <w:rFonts w:ascii="Calibri" w:hAnsi="Calibri"/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33"/>
        <w:ind w:left="701" w:right="343" w:firstLine="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ТР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5-го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02"/>
        <w:ind w:left="701" w:right="351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ТР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расписание учебных занятий, установленные режимы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312"/>
        </w:tabs>
        <w:spacing w:before="103"/>
        <w:ind w:left="701" w:right="351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ТР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опасных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производственных факторов:</w:t>
      </w:r>
    </w:p>
    <w:p w:rsidR="00EE32F2" w:rsidRDefault="00EE32F2" w:rsidP="00EE32F2">
      <w:pPr>
        <w:pStyle w:val="a7"/>
        <w:numPr>
          <w:ilvl w:val="0"/>
          <w:numId w:val="2"/>
        </w:numPr>
        <w:tabs>
          <w:tab w:val="left" w:pos="1050"/>
        </w:tabs>
        <w:spacing w:before="103" w:line="276" w:lineRule="auto"/>
        <w:ind w:left="1061" w:right="353" w:hanging="360"/>
        <w:rPr>
          <w:sz w:val="28"/>
        </w:rPr>
      </w:pPr>
      <w:r>
        <w:rPr>
          <w:sz w:val="28"/>
        </w:rPr>
        <w:t>неблагоприятное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неонизирующих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излучений видеотерминалов;</w:t>
      </w:r>
    </w:p>
    <w:p w:rsidR="00EE32F2" w:rsidRDefault="00EE32F2" w:rsidP="00EE32F2">
      <w:pPr>
        <w:pStyle w:val="a7"/>
        <w:numPr>
          <w:ilvl w:val="0"/>
          <w:numId w:val="2"/>
        </w:numPr>
        <w:tabs>
          <w:tab w:val="left" w:pos="1050"/>
        </w:tabs>
        <w:spacing w:before="108" w:line="276" w:lineRule="auto"/>
        <w:ind w:left="1061" w:right="349" w:hanging="360"/>
        <w:rPr>
          <w:sz w:val="28"/>
        </w:rPr>
      </w:pPr>
      <w:r>
        <w:rPr>
          <w:sz w:val="28"/>
        </w:rPr>
        <w:t>неблагоприятное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видеотерминалов,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диапазона;</w:t>
      </w:r>
    </w:p>
    <w:p w:rsidR="00EE32F2" w:rsidRDefault="00EE32F2" w:rsidP="00EE32F2">
      <w:pPr>
        <w:pStyle w:val="a7"/>
        <w:numPr>
          <w:ilvl w:val="0"/>
          <w:numId w:val="2"/>
        </w:numPr>
        <w:tabs>
          <w:tab w:val="left" w:pos="1050"/>
        </w:tabs>
        <w:spacing w:before="106" w:line="276" w:lineRule="auto"/>
        <w:ind w:left="1061" w:right="352" w:hanging="360"/>
        <w:rPr>
          <w:sz w:val="28"/>
        </w:rPr>
      </w:pPr>
      <w:r>
        <w:rPr>
          <w:sz w:val="28"/>
        </w:rPr>
        <w:t>нарушение осанки, искривление позвоночника, развитие близорукости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неправильном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ученической мебели;</w:t>
      </w:r>
    </w:p>
    <w:p w:rsidR="00EE32F2" w:rsidRDefault="00EE32F2" w:rsidP="00EE32F2">
      <w:pPr>
        <w:pStyle w:val="a7"/>
        <w:numPr>
          <w:ilvl w:val="0"/>
          <w:numId w:val="2"/>
        </w:numPr>
        <w:tabs>
          <w:tab w:val="left" w:pos="1050"/>
        </w:tabs>
        <w:spacing w:before="104" w:line="276" w:lineRule="auto"/>
        <w:ind w:left="1061" w:right="348" w:hanging="360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остроты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кабинете;</w:t>
      </w:r>
    </w:p>
    <w:p w:rsidR="00EE32F2" w:rsidRDefault="00EE32F2" w:rsidP="00EE32F2">
      <w:pPr>
        <w:pStyle w:val="a7"/>
        <w:numPr>
          <w:ilvl w:val="0"/>
          <w:numId w:val="2"/>
        </w:numPr>
        <w:tabs>
          <w:tab w:val="left" w:pos="1050"/>
        </w:tabs>
        <w:spacing w:before="108"/>
        <w:ind w:left="1050" w:hanging="349"/>
        <w:rPr>
          <w:sz w:val="28"/>
        </w:rPr>
      </w:pPr>
      <w:r>
        <w:rPr>
          <w:sz w:val="28"/>
        </w:rPr>
        <w:t>поражение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током.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50"/>
        <w:ind w:left="701" w:right="351" w:firstLine="0"/>
        <w:rPr>
          <w:sz w:val="28"/>
        </w:rPr>
      </w:pP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ТР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мед аптечкой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медикаментов и перевязочных средств для оказания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при плохом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самочувствии.</w:t>
      </w:r>
    </w:p>
    <w:p w:rsidR="00EE32F2" w:rsidRDefault="00EE32F2" w:rsidP="00EE32F2">
      <w:pPr>
        <w:tabs>
          <w:tab w:val="left" w:pos="1126"/>
        </w:tabs>
        <w:spacing w:before="100"/>
        <w:ind w:left="701" w:right="34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каждом несчастном случае пострадавший или очевидец несчастног</w:t>
      </w:r>
      <w:r>
        <w:rPr>
          <w:rFonts w:ascii="Times New Roman" w:hAnsi="Times New Roman" w:cs="Times New Roman"/>
          <w:spacing w:val="1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>случа</w:t>
      </w:r>
      <w:r>
        <w:rPr>
          <w:rFonts w:ascii="Times New Roman" w:hAnsi="Times New Roman" w:cs="Times New Roman"/>
          <w:spacing w:val="1"/>
          <w:sz w:val="28"/>
        </w:rPr>
        <w:t xml:space="preserve">я </w:t>
      </w:r>
      <w:r>
        <w:rPr>
          <w:rFonts w:ascii="Times New Roman" w:hAnsi="Times New Roman" w:cs="Times New Roman"/>
          <w:sz w:val="28"/>
        </w:rPr>
        <w:t>обяза</w:t>
      </w:r>
      <w:r>
        <w:rPr>
          <w:rFonts w:ascii="Times New Roman" w:hAnsi="Times New Roman" w:cs="Times New Roman"/>
          <w:spacing w:val="1"/>
          <w:sz w:val="28"/>
        </w:rPr>
        <w:t xml:space="preserve">н </w:t>
      </w:r>
      <w:r>
        <w:rPr>
          <w:rFonts w:ascii="Times New Roman" w:hAnsi="Times New Roman" w:cs="Times New Roman"/>
          <w:sz w:val="28"/>
        </w:rPr>
        <w:t>немедленн</w:t>
      </w:r>
      <w:r>
        <w:rPr>
          <w:rFonts w:ascii="Times New Roman" w:hAnsi="Times New Roman" w:cs="Times New Roman"/>
          <w:spacing w:val="1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>сообщит</w:t>
      </w:r>
      <w:r>
        <w:rPr>
          <w:rFonts w:ascii="Times New Roman" w:hAnsi="Times New Roman" w:cs="Times New Roman"/>
          <w:spacing w:val="1"/>
          <w:sz w:val="28"/>
        </w:rPr>
        <w:t xml:space="preserve">ь </w:t>
      </w:r>
      <w:r>
        <w:rPr>
          <w:rFonts w:ascii="Times New Roman" w:hAnsi="Times New Roman" w:cs="Times New Roman"/>
          <w:sz w:val="28"/>
        </w:rPr>
        <w:t>учител</w:t>
      </w:r>
      <w:r>
        <w:rPr>
          <w:rFonts w:ascii="Times New Roman" w:hAnsi="Times New Roman" w:cs="Times New Roman"/>
          <w:spacing w:val="1"/>
          <w:sz w:val="28"/>
        </w:rPr>
        <w:t xml:space="preserve">ю </w:t>
      </w:r>
      <w:r>
        <w:rPr>
          <w:rFonts w:ascii="Times New Roman" w:hAnsi="Times New Roman" w:cs="Times New Roman"/>
          <w:sz w:val="28"/>
        </w:rPr>
        <w:t>(преподавателю</w:t>
      </w:r>
      <w:r>
        <w:rPr>
          <w:rFonts w:ascii="Times New Roman" w:hAnsi="Times New Roman" w:cs="Times New Roman"/>
          <w:spacing w:val="1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Пр</w:t>
      </w:r>
      <w:r>
        <w:rPr>
          <w:rFonts w:ascii="Times New Roman" w:hAnsi="Times New Roman" w:cs="Times New Roman"/>
          <w:spacing w:val="-67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>неисправност</w:t>
      </w:r>
      <w:r>
        <w:rPr>
          <w:rFonts w:ascii="Times New Roman" w:hAnsi="Times New Roman" w:cs="Times New Roman"/>
          <w:spacing w:val="1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>оборудовани</w:t>
      </w:r>
      <w:r>
        <w:rPr>
          <w:rFonts w:ascii="Times New Roman" w:hAnsi="Times New Roman" w:cs="Times New Roman"/>
          <w:spacing w:val="1"/>
          <w:sz w:val="28"/>
        </w:rPr>
        <w:t xml:space="preserve">я </w:t>
      </w:r>
      <w:r>
        <w:rPr>
          <w:rFonts w:ascii="Times New Roman" w:hAnsi="Times New Roman" w:cs="Times New Roman"/>
          <w:sz w:val="28"/>
        </w:rPr>
        <w:t>прекратит</w:t>
      </w:r>
      <w:r>
        <w:rPr>
          <w:rFonts w:ascii="Times New Roman" w:hAnsi="Times New Roman" w:cs="Times New Roman"/>
          <w:spacing w:val="1"/>
          <w:sz w:val="28"/>
        </w:rPr>
        <w:t xml:space="preserve">ь </w:t>
      </w:r>
      <w:r>
        <w:rPr>
          <w:rFonts w:ascii="Times New Roman" w:hAnsi="Times New Roman" w:cs="Times New Roman"/>
          <w:sz w:val="28"/>
        </w:rPr>
        <w:t>работ</w:t>
      </w:r>
      <w:r>
        <w:rPr>
          <w:rFonts w:ascii="Times New Roman" w:hAnsi="Times New Roman" w:cs="Times New Roman"/>
          <w:spacing w:val="1"/>
          <w:sz w:val="28"/>
        </w:rPr>
        <w:t xml:space="preserve">у и </w:t>
      </w:r>
      <w:r>
        <w:rPr>
          <w:rFonts w:ascii="Times New Roman" w:hAnsi="Times New Roman" w:cs="Times New Roman"/>
          <w:sz w:val="28"/>
        </w:rPr>
        <w:t>сообщит</w:t>
      </w:r>
      <w:r>
        <w:rPr>
          <w:rFonts w:ascii="Times New Roman" w:hAnsi="Times New Roman" w:cs="Times New Roman"/>
          <w:spacing w:val="1"/>
          <w:sz w:val="28"/>
        </w:rPr>
        <w:t xml:space="preserve">ь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pacing w:val="1"/>
          <w:sz w:val="28"/>
        </w:rPr>
        <w:t xml:space="preserve">б </w:t>
      </w:r>
      <w:r>
        <w:rPr>
          <w:rFonts w:ascii="Times New Roman" w:hAnsi="Times New Roman" w:cs="Times New Roman"/>
          <w:sz w:val="28"/>
        </w:rPr>
        <w:t>это</w:t>
      </w:r>
      <w:r>
        <w:rPr>
          <w:rFonts w:ascii="Times New Roman" w:hAnsi="Times New Roman" w:cs="Times New Roman"/>
          <w:spacing w:val="1"/>
          <w:sz w:val="28"/>
        </w:rPr>
        <w:t xml:space="preserve">м </w:t>
      </w:r>
      <w:r>
        <w:rPr>
          <w:rFonts w:ascii="Times New Roman" w:hAnsi="Times New Roman" w:cs="Times New Roman"/>
          <w:sz w:val="28"/>
        </w:rPr>
        <w:t>учител</w:t>
      </w:r>
      <w:r>
        <w:rPr>
          <w:rFonts w:ascii="Times New Roman" w:hAnsi="Times New Roman" w:cs="Times New Roman"/>
          <w:spacing w:val="-2"/>
          <w:sz w:val="28"/>
        </w:rPr>
        <w:t xml:space="preserve">ю </w:t>
      </w:r>
      <w:r>
        <w:rPr>
          <w:rFonts w:ascii="Times New Roman" w:hAnsi="Times New Roman" w:cs="Times New Roman"/>
          <w:sz w:val="28"/>
        </w:rPr>
        <w:t>(преподавателю).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00"/>
        <w:ind w:left="701" w:right="350" w:firstLine="0"/>
        <w:rPr>
          <w:sz w:val="28"/>
        </w:rPr>
      </w:pPr>
      <w:r>
        <w:rPr>
          <w:sz w:val="28"/>
        </w:rPr>
        <w:t>В процессе работы с видеотерминалами учащиеся должны 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проведения работ, правила личной гигиены, содержать в 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04"/>
        <w:ind w:left="701" w:right="351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Учащиеся, допустившие невыполнение или нарушение инструкции по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охране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труда,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привлекаются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к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ответственности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со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всеми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учащимися</w:t>
      </w:r>
      <w:r>
        <w:rPr>
          <w:color w:val="000000" w:themeColor="text1"/>
          <w:spacing w:val="-67"/>
          <w:sz w:val="28"/>
        </w:rPr>
        <w:t xml:space="preserve"> </w:t>
      </w:r>
      <w:r>
        <w:rPr>
          <w:color w:val="000000" w:themeColor="text1"/>
          <w:sz w:val="28"/>
        </w:rPr>
        <w:t>проводится</w:t>
      </w:r>
      <w:r>
        <w:rPr>
          <w:color w:val="000000" w:themeColor="text1"/>
          <w:spacing w:val="-1"/>
          <w:sz w:val="28"/>
        </w:rPr>
        <w:t xml:space="preserve"> </w:t>
      </w:r>
      <w:r>
        <w:rPr>
          <w:color w:val="000000" w:themeColor="text1"/>
          <w:sz w:val="28"/>
        </w:rPr>
        <w:t>внеплановый инструктаж</w:t>
      </w:r>
      <w:r>
        <w:rPr>
          <w:color w:val="000000" w:themeColor="text1"/>
          <w:spacing w:val="-1"/>
          <w:sz w:val="28"/>
        </w:rPr>
        <w:t xml:space="preserve"> </w:t>
      </w:r>
      <w:r>
        <w:rPr>
          <w:color w:val="000000" w:themeColor="text1"/>
          <w:sz w:val="28"/>
        </w:rPr>
        <w:t>по</w:t>
      </w:r>
      <w:r>
        <w:rPr>
          <w:color w:val="000000" w:themeColor="text1"/>
          <w:spacing w:val="-1"/>
          <w:sz w:val="28"/>
        </w:rPr>
        <w:t xml:space="preserve"> </w:t>
      </w:r>
      <w:r>
        <w:rPr>
          <w:color w:val="000000" w:themeColor="text1"/>
          <w:sz w:val="28"/>
        </w:rPr>
        <w:t>охране труда.</w:t>
      </w:r>
    </w:p>
    <w:p w:rsidR="00EE32F2" w:rsidRDefault="00EE32F2" w:rsidP="00EE32F2">
      <w:pPr>
        <w:pStyle w:val="a7"/>
        <w:numPr>
          <w:ilvl w:val="3"/>
          <w:numId w:val="1"/>
        </w:numPr>
        <w:tabs>
          <w:tab w:val="left" w:pos="1050"/>
        </w:tabs>
        <w:spacing w:before="106"/>
        <w:ind w:left="0" w:hanging="349"/>
        <w:rPr>
          <w:rFonts w:ascii="Calibri" w:hAnsi="Calibri"/>
          <w:color w:val="000000" w:themeColor="text1"/>
          <w:sz w:val="28"/>
        </w:rPr>
      </w:pPr>
      <w:r>
        <w:rPr>
          <w:color w:val="000000" w:themeColor="text1"/>
          <w:sz w:val="28"/>
        </w:rPr>
        <w:t>Требования</w:t>
      </w:r>
      <w:r>
        <w:rPr>
          <w:color w:val="000000" w:themeColor="text1"/>
          <w:spacing w:val="-7"/>
          <w:sz w:val="28"/>
        </w:rPr>
        <w:t xml:space="preserve"> </w:t>
      </w:r>
      <w:r>
        <w:rPr>
          <w:color w:val="000000" w:themeColor="text1"/>
          <w:sz w:val="28"/>
        </w:rPr>
        <w:t>безопасности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перед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началом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работы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290"/>
        </w:tabs>
        <w:spacing w:before="67"/>
        <w:ind w:left="701" w:right="346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Тщательно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проветрить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кабинет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ТР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убедиться,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что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lastRenderedPageBreak/>
        <w:t>температура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воздуха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кабинете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находится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пределах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19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-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21°С,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относительная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влажность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воздуха в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пределах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62-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55%.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249"/>
        </w:tabs>
        <w:spacing w:before="105"/>
        <w:ind w:left="701" w:right="346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Убедиться в наличии защитного заземления оборудования, а также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защитных экранов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видеотерминалов.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295"/>
        </w:tabs>
        <w:spacing w:before="107"/>
        <w:ind w:left="701" w:right="349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Включить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видеотерминалы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проверить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стабильность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четкость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изображения</w:t>
      </w:r>
      <w:r>
        <w:rPr>
          <w:color w:val="000000" w:themeColor="text1"/>
          <w:spacing w:val="-1"/>
          <w:sz w:val="28"/>
        </w:rPr>
        <w:t xml:space="preserve"> </w:t>
      </w:r>
      <w:r>
        <w:rPr>
          <w:color w:val="000000" w:themeColor="text1"/>
          <w:sz w:val="28"/>
        </w:rPr>
        <w:t>на экранах.</w:t>
      </w:r>
    </w:p>
    <w:p w:rsidR="00EE32F2" w:rsidRDefault="00EE32F2" w:rsidP="00EE32F2">
      <w:pPr>
        <w:pStyle w:val="a7"/>
        <w:numPr>
          <w:ilvl w:val="3"/>
          <w:numId w:val="1"/>
        </w:numPr>
        <w:tabs>
          <w:tab w:val="left" w:pos="1050"/>
        </w:tabs>
        <w:spacing w:before="103"/>
        <w:ind w:left="0" w:hanging="349"/>
        <w:rPr>
          <w:rFonts w:ascii="Calibri" w:hAnsi="Calibri"/>
          <w:color w:val="000000" w:themeColor="text1"/>
          <w:sz w:val="28"/>
        </w:rPr>
      </w:pPr>
      <w:r>
        <w:rPr>
          <w:color w:val="000000" w:themeColor="text1"/>
          <w:sz w:val="28"/>
        </w:rPr>
        <w:t>Требования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z w:val="28"/>
        </w:rPr>
        <w:t>безопасности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во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время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работы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37"/>
        <w:ind w:left="701" w:right="353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включать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видеотерминалы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без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разрешения</w:t>
      </w:r>
      <w:r>
        <w:rPr>
          <w:color w:val="000000" w:themeColor="text1"/>
          <w:spacing w:val="71"/>
          <w:sz w:val="28"/>
        </w:rPr>
        <w:t xml:space="preserve"> </w:t>
      </w:r>
      <w:r>
        <w:rPr>
          <w:color w:val="000000" w:themeColor="text1"/>
          <w:sz w:val="28"/>
        </w:rPr>
        <w:t>учителя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(преподавателя).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06"/>
        <w:ind w:left="701" w:right="352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Недопустимы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занятия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за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одним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видеотерминалом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двух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более</w:t>
      </w:r>
      <w:r>
        <w:rPr>
          <w:color w:val="000000" w:themeColor="text1"/>
          <w:spacing w:val="-67"/>
          <w:sz w:val="28"/>
        </w:rPr>
        <w:t xml:space="preserve"> </w:t>
      </w:r>
      <w:r>
        <w:rPr>
          <w:color w:val="000000" w:themeColor="text1"/>
          <w:sz w:val="28"/>
        </w:rPr>
        <w:t>человек.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05"/>
        <w:ind w:left="701" w:right="349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 работающем видеотерминале расстояние от глаз до экрана должно</w:t>
      </w:r>
      <w:r>
        <w:rPr>
          <w:color w:val="000000" w:themeColor="text1"/>
          <w:spacing w:val="-68"/>
          <w:sz w:val="28"/>
        </w:rPr>
        <w:t xml:space="preserve"> </w:t>
      </w:r>
      <w:r>
        <w:rPr>
          <w:color w:val="000000" w:themeColor="text1"/>
          <w:sz w:val="28"/>
        </w:rPr>
        <w:t>быть 0,6 - 0,7 м, уровень глаз должен приходиться на центр экрана или на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2/3 его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высоты.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02"/>
        <w:ind w:left="701" w:right="344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Тетрадь для записей располагать на подставке с наклоном 12 -15° на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расстоянии</w:t>
      </w:r>
      <w:r>
        <w:rPr>
          <w:color w:val="000000" w:themeColor="text1"/>
          <w:spacing w:val="-1"/>
          <w:sz w:val="28"/>
        </w:rPr>
        <w:t xml:space="preserve"> </w:t>
      </w:r>
      <w:r>
        <w:rPr>
          <w:color w:val="000000" w:themeColor="text1"/>
          <w:sz w:val="28"/>
        </w:rPr>
        <w:t>55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-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65 см от</w:t>
      </w:r>
      <w:r>
        <w:rPr>
          <w:color w:val="000000" w:themeColor="text1"/>
          <w:spacing w:val="-1"/>
          <w:sz w:val="28"/>
        </w:rPr>
        <w:t xml:space="preserve"> </w:t>
      </w:r>
      <w:r>
        <w:rPr>
          <w:color w:val="000000" w:themeColor="text1"/>
          <w:sz w:val="28"/>
        </w:rPr>
        <w:t>глаз,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которая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должна быть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хорошо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освещена.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04"/>
        <w:ind w:left="701" w:right="351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Изображение на экранах видеотерминалов должно быть стабильным,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ясным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предельно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четким,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не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иметь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мерцаний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символов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фона,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на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экранах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не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должно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быть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бликов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отражений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светильников,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окон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окружающих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предметов.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99"/>
        <w:ind w:left="701" w:right="343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Длительность работы с видеотерминалами не должно превышать: для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учащихся 5-7 классов - 20 мин., для учащихся 8-9 классов - 25 мин.,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для учащихся 10-11 классов - при двух уроках подряд на первом из них -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30 мин., на втором - 20 мин., после чего сделать перерыв не менее 10 мин.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для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выполнения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специальных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упражнений,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снижающих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зрительное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утомление.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01"/>
        <w:ind w:left="701" w:right="342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Во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время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производственной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практики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ежедневная</w:t>
      </w:r>
      <w:r>
        <w:rPr>
          <w:color w:val="000000" w:themeColor="text1"/>
          <w:spacing w:val="71"/>
          <w:sz w:val="28"/>
        </w:rPr>
        <w:t xml:space="preserve"> </w:t>
      </w:r>
      <w:r>
        <w:rPr>
          <w:color w:val="000000" w:themeColor="text1"/>
          <w:sz w:val="28"/>
        </w:rPr>
        <w:t>длительность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работы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за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видеотерминалами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не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должна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превышать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3-х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часов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для</w:t>
      </w:r>
      <w:r>
        <w:rPr>
          <w:color w:val="000000" w:themeColor="text1"/>
          <w:spacing w:val="-67"/>
          <w:sz w:val="28"/>
        </w:rPr>
        <w:t xml:space="preserve"> </w:t>
      </w:r>
      <w:r>
        <w:rPr>
          <w:color w:val="000000" w:themeColor="text1"/>
          <w:sz w:val="28"/>
        </w:rPr>
        <w:t>учащихся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старше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16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лет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2-х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часов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для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учащихся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моложе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16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лет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обязательным проведением гимнастики для глаз через каждые 20 - 25 мин.</w:t>
      </w:r>
      <w:r>
        <w:rPr>
          <w:color w:val="000000" w:themeColor="text1"/>
          <w:spacing w:val="-67"/>
          <w:sz w:val="28"/>
        </w:rPr>
        <w:t xml:space="preserve"> </w:t>
      </w:r>
      <w:r>
        <w:rPr>
          <w:color w:val="000000" w:themeColor="text1"/>
          <w:sz w:val="28"/>
        </w:rPr>
        <w:t>работы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физических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упражнений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через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каждые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45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мин.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во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время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перерывов.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99"/>
        <w:ind w:left="701" w:right="345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Занятия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кружках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использованием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видеотерминалов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должны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проводиться не раньше, чем через 1 час после окончания учебных занятий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школе,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не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чаще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2-х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раз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неделю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общей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продолжительностью: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для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учащихся 2-5 классов - не более 60 мин., для учащихся 6-х классов 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старше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-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до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90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мин.</w:t>
      </w:r>
    </w:p>
    <w:p w:rsidR="00EE32F2" w:rsidRDefault="00EE32F2" w:rsidP="00EE32F2">
      <w:pPr>
        <w:pStyle w:val="a7"/>
        <w:tabs>
          <w:tab w:val="left" w:pos="1050"/>
        </w:tabs>
        <w:spacing w:before="67"/>
        <w:ind w:left="0" w:hanging="349"/>
        <w:rPr>
          <w:rFonts w:ascii="Calibri" w:hAnsi="Calibri"/>
          <w:color w:val="000000" w:themeColor="text1"/>
          <w:sz w:val="28"/>
        </w:rPr>
      </w:pPr>
    </w:p>
    <w:p w:rsidR="00EE32F2" w:rsidRDefault="00EE32F2" w:rsidP="00EE32F2">
      <w:pPr>
        <w:pStyle w:val="a7"/>
        <w:tabs>
          <w:tab w:val="left" w:pos="1050"/>
        </w:tabs>
        <w:spacing w:before="67"/>
        <w:ind w:left="0" w:hanging="349"/>
        <w:rPr>
          <w:rFonts w:ascii="Calibri" w:hAnsi="Calibri"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    4. Требования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z w:val="28"/>
        </w:rPr>
        <w:t>безопасности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в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аварийных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z w:val="28"/>
        </w:rPr>
        <w:t>ситуациях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39"/>
        <w:ind w:left="701" w:right="351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В случае появления неисправности в работе видеотерминала следует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выключить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его и сообщить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об этом учителю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(преподавателю).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06"/>
        <w:ind w:left="701" w:right="354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 плохом самочувствии, появлении головной боли, головокружения</w:t>
      </w:r>
      <w:r>
        <w:rPr>
          <w:color w:val="000000" w:themeColor="text1"/>
          <w:spacing w:val="-67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-1"/>
          <w:sz w:val="28"/>
        </w:rPr>
        <w:t xml:space="preserve"> </w:t>
      </w:r>
      <w:r>
        <w:rPr>
          <w:color w:val="000000" w:themeColor="text1"/>
          <w:sz w:val="28"/>
        </w:rPr>
        <w:t>пр.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прекратить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работу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и сообщить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об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этом</w:t>
      </w:r>
      <w:r>
        <w:rPr>
          <w:color w:val="000000" w:themeColor="text1"/>
          <w:spacing w:val="-1"/>
          <w:sz w:val="28"/>
        </w:rPr>
        <w:t xml:space="preserve"> </w:t>
      </w:r>
      <w:r>
        <w:rPr>
          <w:color w:val="000000" w:themeColor="text1"/>
          <w:sz w:val="28"/>
        </w:rPr>
        <w:t>учителю</w:t>
      </w:r>
      <w:r>
        <w:rPr>
          <w:color w:val="000000" w:themeColor="text1"/>
          <w:spacing w:val="-1"/>
          <w:sz w:val="28"/>
        </w:rPr>
        <w:t xml:space="preserve"> </w:t>
      </w:r>
      <w:r>
        <w:rPr>
          <w:color w:val="000000" w:themeColor="text1"/>
          <w:sz w:val="28"/>
        </w:rPr>
        <w:t>(преподавателю).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04"/>
        <w:ind w:left="701" w:right="346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поражении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электрическим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током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немедленно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отключить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видеотерминалы,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оказать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первую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помощь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пострадавшему,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при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необходимости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отправить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его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в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ближайшее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лечебное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учреждение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сообщить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об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z w:val="28"/>
        </w:rPr>
        <w:t>этом администрации</w:t>
      </w:r>
      <w:r>
        <w:rPr>
          <w:color w:val="000000" w:themeColor="text1"/>
          <w:spacing w:val="-1"/>
          <w:sz w:val="28"/>
        </w:rPr>
        <w:t xml:space="preserve"> </w:t>
      </w:r>
      <w:r>
        <w:rPr>
          <w:color w:val="000000" w:themeColor="text1"/>
          <w:sz w:val="28"/>
        </w:rPr>
        <w:t>учреждения.</w:t>
      </w:r>
    </w:p>
    <w:p w:rsidR="00EE32F2" w:rsidRDefault="00EE32F2" w:rsidP="00EE32F2">
      <w:pPr>
        <w:pStyle w:val="a7"/>
        <w:numPr>
          <w:ilvl w:val="3"/>
          <w:numId w:val="1"/>
        </w:numPr>
        <w:tabs>
          <w:tab w:val="left" w:pos="915"/>
        </w:tabs>
        <w:spacing w:before="97"/>
        <w:ind w:left="914" w:hanging="214"/>
        <w:rPr>
          <w:color w:val="000000" w:themeColor="text1"/>
          <w:sz w:val="26"/>
        </w:rPr>
      </w:pPr>
      <w:r>
        <w:rPr>
          <w:color w:val="000000" w:themeColor="text1"/>
          <w:sz w:val="28"/>
        </w:rPr>
        <w:t>Требования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безопасности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по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z w:val="28"/>
        </w:rPr>
        <w:t>окончании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z w:val="28"/>
        </w:rPr>
        <w:t>работы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06"/>
        <w:ind w:left="701" w:right="349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</w:t>
      </w:r>
      <w:r>
        <w:rPr>
          <w:color w:val="000000" w:themeColor="text1"/>
          <w:spacing w:val="23"/>
          <w:sz w:val="28"/>
        </w:rPr>
        <w:t xml:space="preserve"> </w:t>
      </w:r>
      <w:r>
        <w:rPr>
          <w:color w:val="000000" w:themeColor="text1"/>
          <w:sz w:val="28"/>
        </w:rPr>
        <w:t>разрешения</w:t>
      </w:r>
      <w:r>
        <w:rPr>
          <w:color w:val="000000" w:themeColor="text1"/>
          <w:spacing w:val="28"/>
          <w:sz w:val="28"/>
        </w:rPr>
        <w:t xml:space="preserve"> </w:t>
      </w:r>
      <w:r>
        <w:rPr>
          <w:color w:val="000000" w:themeColor="text1"/>
          <w:sz w:val="28"/>
        </w:rPr>
        <w:t>учителя</w:t>
      </w:r>
      <w:r>
        <w:rPr>
          <w:color w:val="000000" w:themeColor="text1"/>
          <w:spacing w:val="28"/>
          <w:sz w:val="28"/>
        </w:rPr>
        <w:t xml:space="preserve"> </w:t>
      </w:r>
      <w:r>
        <w:rPr>
          <w:color w:val="000000" w:themeColor="text1"/>
          <w:sz w:val="28"/>
        </w:rPr>
        <w:t>(преподавателя)</w:t>
      </w:r>
      <w:r>
        <w:rPr>
          <w:color w:val="000000" w:themeColor="text1"/>
          <w:spacing w:val="27"/>
          <w:sz w:val="28"/>
        </w:rPr>
        <w:t xml:space="preserve"> </w:t>
      </w:r>
      <w:r>
        <w:rPr>
          <w:color w:val="000000" w:themeColor="text1"/>
          <w:sz w:val="28"/>
        </w:rPr>
        <w:t>выключить</w:t>
      </w:r>
      <w:r>
        <w:rPr>
          <w:color w:val="000000" w:themeColor="text1"/>
          <w:spacing w:val="25"/>
          <w:sz w:val="28"/>
        </w:rPr>
        <w:t xml:space="preserve"> </w:t>
      </w:r>
      <w:r>
        <w:rPr>
          <w:color w:val="000000" w:themeColor="text1"/>
          <w:sz w:val="28"/>
        </w:rPr>
        <w:t>видеотерминалы</w:t>
      </w:r>
      <w:r>
        <w:rPr>
          <w:color w:val="000000" w:themeColor="text1"/>
          <w:spacing w:val="25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-67"/>
          <w:sz w:val="28"/>
        </w:rPr>
        <w:t xml:space="preserve"> </w:t>
      </w:r>
      <w:r>
        <w:rPr>
          <w:color w:val="000000" w:themeColor="text1"/>
          <w:sz w:val="28"/>
        </w:rPr>
        <w:t>привести</w:t>
      </w:r>
      <w:r>
        <w:rPr>
          <w:color w:val="000000" w:themeColor="text1"/>
          <w:spacing w:val="-1"/>
          <w:sz w:val="28"/>
        </w:rPr>
        <w:t xml:space="preserve"> </w:t>
      </w:r>
      <w:r>
        <w:rPr>
          <w:color w:val="000000" w:themeColor="text1"/>
          <w:sz w:val="28"/>
        </w:rPr>
        <w:t>в</w:t>
      </w:r>
      <w:r>
        <w:rPr>
          <w:color w:val="000000" w:themeColor="text1"/>
          <w:spacing w:val="-1"/>
          <w:sz w:val="28"/>
        </w:rPr>
        <w:t xml:space="preserve"> </w:t>
      </w:r>
      <w:r>
        <w:rPr>
          <w:color w:val="000000" w:themeColor="text1"/>
          <w:sz w:val="28"/>
        </w:rPr>
        <w:t>порядок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рабочее место.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  <w:tab w:val="left" w:pos="2717"/>
          <w:tab w:val="left" w:pos="4345"/>
          <w:tab w:val="left" w:pos="4775"/>
          <w:tab w:val="left" w:pos="6137"/>
          <w:tab w:val="left" w:pos="7504"/>
          <w:tab w:val="left" w:pos="8619"/>
        </w:tabs>
        <w:spacing w:before="107"/>
        <w:ind w:left="701" w:right="349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Тщательно</w:t>
      </w:r>
      <w:r>
        <w:rPr>
          <w:color w:val="000000" w:themeColor="text1"/>
          <w:sz w:val="28"/>
        </w:rPr>
        <w:tab/>
        <w:t>проветрить</w:t>
      </w:r>
      <w:r>
        <w:rPr>
          <w:color w:val="000000" w:themeColor="text1"/>
          <w:sz w:val="28"/>
        </w:rPr>
        <w:tab/>
        <w:t>и</w:t>
      </w:r>
      <w:r>
        <w:rPr>
          <w:color w:val="000000" w:themeColor="text1"/>
          <w:sz w:val="28"/>
        </w:rPr>
        <w:tab/>
        <w:t>провести</w:t>
      </w:r>
      <w:r>
        <w:rPr>
          <w:color w:val="000000" w:themeColor="text1"/>
          <w:sz w:val="28"/>
        </w:rPr>
        <w:tab/>
        <w:t>влажную</w:t>
      </w:r>
      <w:r>
        <w:rPr>
          <w:color w:val="000000" w:themeColor="text1"/>
          <w:sz w:val="28"/>
        </w:rPr>
        <w:tab/>
        <w:t>уборку</w:t>
      </w:r>
      <w:r>
        <w:rPr>
          <w:color w:val="000000" w:themeColor="text1"/>
          <w:sz w:val="28"/>
        </w:rPr>
        <w:tab/>
        <w:t>кабинета</w:t>
      </w:r>
      <w:r>
        <w:rPr>
          <w:color w:val="000000" w:themeColor="text1"/>
          <w:spacing w:val="-67"/>
          <w:sz w:val="28"/>
        </w:rPr>
        <w:t xml:space="preserve"> </w:t>
      </w:r>
      <w:r>
        <w:rPr>
          <w:color w:val="000000" w:themeColor="text1"/>
          <w:sz w:val="28"/>
        </w:rPr>
        <w:t>информатики.</w:t>
      </w:r>
    </w:p>
    <w:p w:rsidR="00EE32F2" w:rsidRDefault="00EE32F2" w:rsidP="00EE32F2">
      <w:pPr>
        <w:pStyle w:val="a7"/>
        <w:numPr>
          <w:ilvl w:val="4"/>
          <w:numId w:val="1"/>
        </w:numPr>
        <w:tabs>
          <w:tab w:val="left" w:pos="1126"/>
        </w:tabs>
        <w:spacing w:before="101"/>
        <w:ind w:left="1125" w:hanging="425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Учитель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должен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закрыть</w:t>
      </w:r>
      <w:r>
        <w:rPr>
          <w:color w:val="000000" w:themeColor="text1"/>
          <w:spacing w:val="-1"/>
          <w:sz w:val="28"/>
        </w:rPr>
        <w:t xml:space="preserve"> </w:t>
      </w:r>
      <w:r>
        <w:rPr>
          <w:color w:val="000000" w:themeColor="text1"/>
          <w:sz w:val="28"/>
        </w:rPr>
        <w:t>окна,</w:t>
      </w:r>
      <w:r>
        <w:rPr>
          <w:color w:val="000000" w:themeColor="text1"/>
          <w:spacing w:val="-1"/>
          <w:sz w:val="28"/>
        </w:rPr>
        <w:t xml:space="preserve"> </w:t>
      </w:r>
      <w:r>
        <w:rPr>
          <w:color w:val="000000" w:themeColor="text1"/>
          <w:sz w:val="28"/>
        </w:rPr>
        <w:t>выключить</w:t>
      </w:r>
      <w:r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свет.</w:t>
      </w:r>
    </w:p>
    <w:p w:rsidR="00EE32F2" w:rsidRDefault="00EE32F2" w:rsidP="00EE32F2">
      <w:pPr>
        <w:pStyle w:val="a4"/>
        <w:spacing w:before="6"/>
        <w:ind w:left="0"/>
        <w:rPr>
          <w:rFonts w:ascii="Trebuchet MS" w:hAnsi="Trebuchet MS"/>
          <w:sz w:val="30"/>
        </w:rPr>
      </w:pPr>
    </w:p>
    <w:p w:rsidR="00836F4C" w:rsidRDefault="00836F4C"/>
    <w:sectPr w:rsidR="00836F4C" w:rsidSect="0083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B751D"/>
    <w:multiLevelType w:val="multilevel"/>
    <w:tmpl w:val="462A46D6"/>
    <w:lvl w:ilvl="0">
      <w:numFmt w:val="bullet"/>
      <w:lvlText w:val=""/>
      <w:lvlJc w:val="left"/>
      <w:pPr>
        <w:ind w:left="1062" w:hanging="348"/>
      </w:pPr>
      <w:rPr>
        <w:rFonts w:ascii="Symbol" w:hAnsi="Symbol"/>
        <w:sz w:val="28"/>
      </w:rPr>
    </w:lvl>
    <w:lvl w:ilvl="1">
      <w:numFmt w:val="bullet"/>
      <w:lvlText w:val="•"/>
      <w:lvlJc w:val="left"/>
      <w:pPr>
        <w:ind w:left="1958" w:hanging="348"/>
      </w:pPr>
    </w:lvl>
    <w:lvl w:ilvl="2">
      <w:numFmt w:val="bullet"/>
      <w:lvlText w:val="•"/>
      <w:lvlJc w:val="left"/>
      <w:pPr>
        <w:ind w:left="2857" w:hanging="348"/>
      </w:pPr>
    </w:lvl>
    <w:lvl w:ilvl="3">
      <w:numFmt w:val="bullet"/>
      <w:lvlText w:val="•"/>
      <w:lvlJc w:val="left"/>
      <w:pPr>
        <w:ind w:left="3755" w:hanging="348"/>
      </w:pPr>
    </w:lvl>
    <w:lvl w:ilvl="4">
      <w:numFmt w:val="bullet"/>
      <w:lvlText w:val="•"/>
      <w:lvlJc w:val="left"/>
      <w:pPr>
        <w:ind w:left="4654" w:hanging="348"/>
      </w:pPr>
    </w:lvl>
    <w:lvl w:ilvl="5">
      <w:numFmt w:val="bullet"/>
      <w:lvlText w:val="•"/>
      <w:lvlJc w:val="left"/>
      <w:pPr>
        <w:ind w:left="5553" w:hanging="348"/>
      </w:pPr>
    </w:lvl>
    <w:lvl w:ilvl="6">
      <w:numFmt w:val="bullet"/>
      <w:lvlText w:val="•"/>
      <w:lvlJc w:val="left"/>
      <w:pPr>
        <w:ind w:left="6451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49" w:hanging="348"/>
      </w:pPr>
    </w:lvl>
  </w:abstractNum>
  <w:abstractNum w:abstractNumId="1">
    <w:nsid w:val="660C24A5"/>
    <w:multiLevelType w:val="multilevel"/>
    <w:tmpl w:val="24843A04"/>
    <w:lvl w:ilvl="0">
      <w:start w:val="1"/>
      <w:numFmt w:val="decimal"/>
      <w:lvlText w:val="%1."/>
      <w:lvlJc w:val="left"/>
      <w:pPr>
        <w:ind w:left="1050" w:hanging="348"/>
      </w:pPr>
      <w:rPr>
        <w:spacing w:val="0"/>
      </w:rPr>
    </w:lvl>
    <w:lvl w:ilvl="1">
      <w:start w:val="1"/>
      <w:numFmt w:val="decimal"/>
      <w:lvlText w:val="%2."/>
      <w:lvlJc w:val="left"/>
      <w:pPr>
        <w:ind w:left="1422" w:hanging="360"/>
      </w:pPr>
      <w:rPr>
        <w:spacing w:val="-1"/>
      </w:rPr>
    </w:lvl>
    <w:lvl w:ilvl="2">
      <w:start w:val="1"/>
      <w:numFmt w:val="decimal"/>
      <w:lvlText w:val="%2.%3."/>
      <w:lvlJc w:val="left"/>
      <w:pPr>
        <w:ind w:left="387" w:hanging="643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1050" w:hanging="348"/>
      </w:pPr>
      <w:rPr>
        <w:spacing w:val="-1"/>
      </w:rPr>
    </w:lvl>
    <w:lvl w:ilvl="4">
      <w:start w:val="1"/>
      <w:numFmt w:val="decimal"/>
      <w:lvlText w:val="%4.%5."/>
      <w:lvlJc w:val="left"/>
      <w:pPr>
        <w:ind w:left="702" w:hanging="424"/>
      </w:pPr>
      <w:rPr>
        <w:rFonts w:ascii="Times New Roman" w:hAnsi="Times New Roman"/>
        <w:sz w:val="26"/>
      </w:rPr>
    </w:lvl>
    <w:lvl w:ilvl="5">
      <w:start w:val="1"/>
      <w:numFmt w:val="decimal"/>
      <w:lvlText w:val="%6."/>
      <w:lvlJc w:val="left"/>
      <w:pPr>
        <w:ind w:left="342" w:hanging="696"/>
      </w:pPr>
      <w:rPr>
        <w:rFonts w:ascii="Times New Roman" w:hAnsi="Times New Roman"/>
        <w:spacing w:val="0"/>
        <w:sz w:val="28"/>
      </w:rPr>
    </w:lvl>
    <w:lvl w:ilvl="6">
      <w:numFmt w:val="bullet"/>
      <w:lvlText w:val="•"/>
      <w:lvlJc w:val="left"/>
      <w:pPr>
        <w:ind w:left="4295" w:hanging="696"/>
      </w:pPr>
    </w:lvl>
    <w:lvl w:ilvl="7">
      <w:numFmt w:val="bullet"/>
      <w:lvlText w:val="•"/>
      <w:lvlJc w:val="left"/>
      <w:pPr>
        <w:ind w:left="5733" w:hanging="696"/>
      </w:pPr>
    </w:lvl>
    <w:lvl w:ilvl="8">
      <w:numFmt w:val="bullet"/>
      <w:lvlText w:val="•"/>
      <w:lvlJc w:val="left"/>
      <w:pPr>
        <w:ind w:left="7170" w:hanging="696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E32F2"/>
    <w:rsid w:val="003C1E0A"/>
    <w:rsid w:val="00836F4C"/>
    <w:rsid w:val="008A7108"/>
    <w:rsid w:val="00A81245"/>
    <w:rsid w:val="00B63F0D"/>
    <w:rsid w:val="00D5042F"/>
    <w:rsid w:val="00DD6C82"/>
    <w:rsid w:val="00EE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F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42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E3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"/>
    <w:link w:val="a5"/>
    <w:semiHidden/>
    <w:unhideWhenUsed/>
    <w:rsid w:val="00EE32F2"/>
    <w:pPr>
      <w:widowControl w:val="0"/>
      <w:spacing w:after="0" w:line="240" w:lineRule="auto"/>
      <w:ind w:left="34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E32F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Абзац списка Знак"/>
    <w:basedOn w:val="a0"/>
    <w:link w:val="a7"/>
    <w:locked/>
    <w:rsid w:val="00EE32F2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List Paragraph"/>
    <w:basedOn w:val="a"/>
    <w:link w:val="a6"/>
    <w:qFormat/>
    <w:rsid w:val="00EE32F2"/>
    <w:pPr>
      <w:widowControl w:val="0"/>
      <w:spacing w:after="0" w:line="240" w:lineRule="auto"/>
      <w:ind w:left="701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Узеир</dc:creator>
  <cp:keywords/>
  <dc:description/>
  <cp:lastModifiedBy>Узеир</cp:lastModifiedBy>
  <cp:revision>3</cp:revision>
  <dcterms:created xsi:type="dcterms:W3CDTF">2022-12-30T17:07:00Z</dcterms:created>
  <dcterms:modified xsi:type="dcterms:W3CDTF">2022-12-30T17:07:00Z</dcterms:modified>
</cp:coreProperties>
</file>